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33A3" w14:textId="5BC085A9" w:rsidR="00AA0B13" w:rsidRPr="00715E85" w:rsidRDefault="00AA0B13" w:rsidP="00AA0B13">
      <w:pPr>
        <w:framePr w:w="4513" w:h="151" w:hRule="exact" w:wrap="auto" w:vAnchor="page" w:hAnchor="page" w:x="7739" w:y="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rPr>
          <w:b/>
          <w:lang w:eastAsia="en-GB"/>
        </w:rPr>
      </w:pPr>
    </w:p>
    <w:p w14:paraId="641DAEFF" w14:textId="77777777" w:rsidR="00F523F6" w:rsidRPr="00CF2CEF" w:rsidRDefault="00F523F6" w:rsidP="00F523F6">
      <w:pPr>
        <w:pBdr>
          <w:bottom w:val="single" w:sz="6" w:space="1" w:color="auto"/>
        </w:pBdr>
        <w:jc w:val="center"/>
        <w:rPr>
          <w:b/>
          <w:color w:val="008000"/>
          <w:sz w:val="32"/>
          <w:szCs w:val="32"/>
        </w:rPr>
      </w:pPr>
      <w:r w:rsidRPr="00CF2CEF">
        <w:rPr>
          <w:b/>
          <w:color w:val="008000"/>
          <w:sz w:val="32"/>
          <w:szCs w:val="32"/>
        </w:rPr>
        <w:t>EWHURST PARISH COUNCIL</w:t>
      </w:r>
    </w:p>
    <w:p w14:paraId="61CF5430" w14:textId="77777777" w:rsidR="00F523F6" w:rsidRPr="00CF2CEF" w:rsidRDefault="00F523F6" w:rsidP="00F523F6">
      <w:pPr>
        <w:pBdr>
          <w:bottom w:val="single" w:sz="6" w:space="1" w:color="auto"/>
        </w:pBdr>
        <w:jc w:val="center"/>
        <w:rPr>
          <w:sz w:val="32"/>
          <w:szCs w:val="32"/>
        </w:rPr>
      </w:pPr>
      <w:r w:rsidRPr="00CF2CEF">
        <w:rPr>
          <w:b/>
          <w:color w:val="008000"/>
          <w:sz w:val="32"/>
          <w:szCs w:val="32"/>
        </w:rPr>
        <w:t>with Ellen’s Green</w:t>
      </w:r>
    </w:p>
    <w:p w14:paraId="69DD9053" w14:textId="77777777" w:rsidR="00F523F6" w:rsidRPr="001C16A4" w:rsidRDefault="00F523F6" w:rsidP="00F523F6">
      <w:pPr>
        <w:pBdr>
          <w:bottom w:val="single" w:sz="6" w:space="1" w:color="auto"/>
        </w:pBdr>
        <w:rPr>
          <w:sz w:val="20"/>
          <w:szCs w:val="20"/>
        </w:rPr>
      </w:pPr>
      <w:r w:rsidRPr="00A63245">
        <w:rPr>
          <w:sz w:val="20"/>
          <w:szCs w:val="20"/>
        </w:rPr>
        <w:t xml:space="preserve">Clerk of the Council – </w:t>
      </w:r>
      <w:r>
        <w:rPr>
          <w:sz w:val="20"/>
          <w:szCs w:val="20"/>
        </w:rPr>
        <w:t>Joanna Cadman</w:t>
      </w:r>
      <w:r w:rsidRPr="00A63245">
        <w:rPr>
          <w:sz w:val="20"/>
          <w:szCs w:val="20"/>
        </w:rPr>
        <w:tab/>
      </w:r>
      <w:r w:rsidRPr="00A63245">
        <w:rPr>
          <w:sz w:val="20"/>
          <w:szCs w:val="20"/>
        </w:rPr>
        <w:tab/>
      </w:r>
      <w:r w:rsidRPr="00A63245">
        <w:rPr>
          <w:sz w:val="20"/>
          <w:szCs w:val="20"/>
        </w:rPr>
        <w:tab/>
      </w:r>
      <w:r w:rsidRPr="00A63245">
        <w:rPr>
          <w:sz w:val="20"/>
          <w:szCs w:val="20"/>
        </w:rPr>
        <w:tab/>
      </w:r>
      <w:r w:rsidRPr="00A63245">
        <w:rPr>
          <w:sz w:val="20"/>
          <w:szCs w:val="20"/>
        </w:rPr>
        <w:tab/>
        <w:t xml:space="preserve">    Email: </w:t>
      </w:r>
      <w:hyperlink r:id="rId7" w:history="1">
        <w:r w:rsidRPr="00BF79AE">
          <w:rPr>
            <w:rStyle w:val="Hyperlink"/>
            <w:sz w:val="20"/>
            <w:szCs w:val="20"/>
          </w:rPr>
          <w:t>Clerk@ewhurstellensgreen-pc.gov.uk</w:t>
        </w:r>
      </w:hyperlink>
    </w:p>
    <w:p w14:paraId="73F6A6A7" w14:textId="05463C61" w:rsidR="00F523F6" w:rsidRPr="00A63245" w:rsidRDefault="00F523F6" w:rsidP="00F523F6">
      <w:pPr>
        <w:jc w:val="center"/>
        <w:rPr>
          <w:sz w:val="20"/>
          <w:szCs w:val="20"/>
        </w:rPr>
      </w:pPr>
      <w:r w:rsidRPr="00A63245">
        <w:rPr>
          <w:sz w:val="20"/>
          <w:szCs w:val="20"/>
        </w:rPr>
        <w:t xml:space="preserve">MEETING OF THE </w:t>
      </w:r>
      <w:r w:rsidRPr="00A63245">
        <w:rPr>
          <w:b/>
          <w:sz w:val="20"/>
          <w:szCs w:val="20"/>
        </w:rPr>
        <w:t>EWHURST PARISH COUNCIL</w:t>
      </w:r>
      <w:r w:rsidRPr="00A63245">
        <w:rPr>
          <w:sz w:val="20"/>
          <w:szCs w:val="20"/>
        </w:rPr>
        <w:t xml:space="preserve">  </w:t>
      </w:r>
    </w:p>
    <w:p w14:paraId="58644117" w14:textId="77777777" w:rsidR="00F523F6" w:rsidRPr="00A63245" w:rsidRDefault="00F523F6" w:rsidP="00F523F6">
      <w:pPr>
        <w:jc w:val="center"/>
        <w:rPr>
          <w:b/>
          <w:color w:val="000000"/>
          <w:sz w:val="20"/>
          <w:szCs w:val="20"/>
          <w:u w:val="single"/>
        </w:rPr>
      </w:pPr>
      <w:r w:rsidRPr="00A63245">
        <w:rPr>
          <w:b/>
          <w:color w:val="000000"/>
          <w:sz w:val="20"/>
          <w:szCs w:val="20"/>
          <w:u w:val="single"/>
        </w:rPr>
        <w:t>PLANNING COMMITTEE</w:t>
      </w:r>
    </w:p>
    <w:p w14:paraId="1921E2E7" w14:textId="4002B313" w:rsidR="00F523F6" w:rsidRPr="00A63245" w:rsidRDefault="00F523F6" w:rsidP="00F523F6">
      <w:pPr>
        <w:jc w:val="center"/>
        <w:rPr>
          <w:color w:val="000000"/>
          <w:sz w:val="20"/>
          <w:szCs w:val="20"/>
        </w:rPr>
      </w:pPr>
      <w:r w:rsidRPr="00A63245">
        <w:rPr>
          <w:color w:val="000000"/>
          <w:sz w:val="20"/>
          <w:szCs w:val="20"/>
        </w:rPr>
        <w:t xml:space="preserve">held </w:t>
      </w:r>
      <w:r>
        <w:rPr>
          <w:color w:val="000000"/>
          <w:sz w:val="20"/>
          <w:szCs w:val="20"/>
        </w:rPr>
        <w:t xml:space="preserve">at the </w:t>
      </w:r>
      <w:r w:rsidR="00A40DBC">
        <w:rPr>
          <w:color w:val="000000"/>
          <w:sz w:val="20"/>
          <w:szCs w:val="20"/>
        </w:rPr>
        <w:t>EYSC</w:t>
      </w:r>
    </w:p>
    <w:p w14:paraId="440A7FB3" w14:textId="2A9C31F0" w:rsidR="00F523F6" w:rsidRDefault="00F523F6" w:rsidP="00F523F6">
      <w:pPr>
        <w:pBdr>
          <w:bottom w:val="single" w:sz="6" w:space="1" w:color="auto"/>
        </w:pBdr>
        <w:jc w:val="center"/>
        <w:rPr>
          <w:b/>
          <w:color w:val="FF0000"/>
          <w:sz w:val="20"/>
          <w:szCs w:val="20"/>
        </w:rPr>
      </w:pPr>
      <w:r w:rsidRPr="007F71F7"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Monday</w:t>
      </w:r>
      <w:r w:rsidR="00B7663F">
        <w:rPr>
          <w:b/>
          <w:color w:val="FF0000"/>
          <w:sz w:val="20"/>
          <w:szCs w:val="20"/>
        </w:rPr>
        <w:t xml:space="preserve"> </w:t>
      </w:r>
      <w:r w:rsidR="006F4146">
        <w:rPr>
          <w:b/>
          <w:color w:val="FF0000"/>
          <w:sz w:val="20"/>
          <w:szCs w:val="20"/>
        </w:rPr>
        <w:t>1</w:t>
      </w:r>
      <w:r w:rsidR="00D35879">
        <w:rPr>
          <w:b/>
          <w:color w:val="FF0000"/>
          <w:sz w:val="20"/>
          <w:szCs w:val="20"/>
        </w:rPr>
        <w:t>5</w:t>
      </w:r>
      <w:r w:rsidR="00B7663F" w:rsidRPr="00B7663F">
        <w:rPr>
          <w:b/>
          <w:color w:val="FF0000"/>
          <w:sz w:val="20"/>
          <w:szCs w:val="20"/>
          <w:vertAlign w:val="superscript"/>
        </w:rPr>
        <w:t>th</w:t>
      </w:r>
      <w:r w:rsidR="00B7663F">
        <w:rPr>
          <w:b/>
          <w:color w:val="FF0000"/>
          <w:sz w:val="20"/>
          <w:szCs w:val="20"/>
        </w:rPr>
        <w:t xml:space="preserve"> </w:t>
      </w:r>
      <w:r w:rsidR="00D35879">
        <w:rPr>
          <w:b/>
          <w:color w:val="FF0000"/>
          <w:sz w:val="20"/>
          <w:szCs w:val="20"/>
        </w:rPr>
        <w:t>September</w:t>
      </w:r>
      <w:r w:rsidR="00B7663F">
        <w:rPr>
          <w:b/>
          <w:color w:val="FF0000"/>
          <w:sz w:val="20"/>
          <w:szCs w:val="20"/>
        </w:rPr>
        <w:t xml:space="preserve"> </w:t>
      </w:r>
      <w:r w:rsidR="009813CD">
        <w:rPr>
          <w:b/>
          <w:color w:val="FF0000"/>
          <w:sz w:val="20"/>
          <w:szCs w:val="20"/>
        </w:rPr>
        <w:t>2025</w:t>
      </w:r>
      <w:r w:rsidRPr="007F71F7">
        <w:rPr>
          <w:b/>
          <w:color w:val="FF0000"/>
          <w:sz w:val="20"/>
          <w:szCs w:val="20"/>
        </w:rPr>
        <w:t xml:space="preserve"> </w:t>
      </w:r>
      <w:r w:rsidR="009776E3">
        <w:rPr>
          <w:b/>
          <w:color w:val="FF0000"/>
          <w:sz w:val="20"/>
          <w:szCs w:val="20"/>
        </w:rPr>
        <w:t>at 7</w:t>
      </w:r>
      <w:r w:rsidR="00390DAC">
        <w:rPr>
          <w:b/>
          <w:color w:val="FF0000"/>
          <w:sz w:val="20"/>
          <w:szCs w:val="20"/>
        </w:rPr>
        <w:t>.15</w:t>
      </w:r>
      <w:r w:rsidR="009776E3">
        <w:rPr>
          <w:b/>
          <w:color w:val="FF0000"/>
          <w:sz w:val="20"/>
          <w:szCs w:val="20"/>
        </w:rPr>
        <w:t>pm</w:t>
      </w:r>
    </w:p>
    <w:p w14:paraId="76E2FE4A" w14:textId="4E2288DC" w:rsidR="005E7997" w:rsidRDefault="00F523F6" w:rsidP="00F523F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61D1D050" w14:textId="1206467D" w:rsidR="00F523F6" w:rsidRPr="00791D40" w:rsidRDefault="00F523F6" w:rsidP="00F523F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5C162813" w14:textId="0129A595" w:rsidR="00791D40" w:rsidRPr="00791D40" w:rsidRDefault="00E9205D" w:rsidP="00E9205D">
      <w:pPr>
        <w:numPr>
          <w:ilvl w:val="0"/>
          <w:numId w:val="15"/>
        </w:numPr>
        <w:tabs>
          <w:tab w:val="left" w:pos="360"/>
        </w:tabs>
        <w:rPr>
          <w:b/>
          <w:bCs/>
          <w:sz w:val="20"/>
          <w:szCs w:val="20"/>
        </w:rPr>
      </w:pPr>
      <w:r w:rsidRPr="00791D40">
        <w:rPr>
          <w:b/>
          <w:bCs/>
          <w:sz w:val="20"/>
          <w:szCs w:val="20"/>
        </w:rPr>
        <w:t xml:space="preserve">Present </w:t>
      </w:r>
      <w:r w:rsidR="00866C4B" w:rsidRPr="00791D40">
        <w:rPr>
          <w:b/>
          <w:bCs/>
          <w:sz w:val="20"/>
          <w:szCs w:val="20"/>
        </w:rPr>
        <w:t xml:space="preserve">:   </w:t>
      </w:r>
      <w:r w:rsidR="00866C4B" w:rsidRPr="00791D40">
        <w:rPr>
          <w:b/>
          <w:bCs/>
          <w:sz w:val="20"/>
          <w:szCs w:val="20"/>
        </w:rPr>
        <w:tab/>
      </w:r>
      <w:r w:rsidR="00866C4B" w:rsidRPr="00791D40">
        <w:rPr>
          <w:sz w:val="20"/>
          <w:szCs w:val="20"/>
        </w:rPr>
        <w:t xml:space="preserve">Cllr V Henry (in the chair), J Bloomfield, </w:t>
      </w:r>
      <w:r w:rsidR="00D35879" w:rsidRPr="00791D40">
        <w:rPr>
          <w:sz w:val="20"/>
          <w:szCs w:val="20"/>
        </w:rPr>
        <w:t>T Bloomfield, J Lilley</w:t>
      </w:r>
      <w:r w:rsidR="00A9598E" w:rsidRPr="00791D40">
        <w:rPr>
          <w:sz w:val="20"/>
          <w:szCs w:val="20"/>
        </w:rPr>
        <w:t>,</w:t>
      </w:r>
    </w:p>
    <w:p w14:paraId="7DD9DC81" w14:textId="450B3EA3" w:rsidR="00E9205D" w:rsidRPr="00791D40" w:rsidRDefault="00791D40" w:rsidP="00791D40">
      <w:pPr>
        <w:tabs>
          <w:tab w:val="left" w:pos="360"/>
        </w:tabs>
        <w:ind w:left="1032"/>
        <w:rPr>
          <w:b/>
          <w:bCs/>
          <w:sz w:val="20"/>
          <w:szCs w:val="20"/>
        </w:rPr>
      </w:pPr>
      <w:r w:rsidRPr="00791D40">
        <w:rPr>
          <w:b/>
          <w:bCs/>
          <w:sz w:val="20"/>
          <w:szCs w:val="20"/>
        </w:rPr>
        <w:tab/>
      </w:r>
      <w:r w:rsidRPr="00791D40">
        <w:rPr>
          <w:b/>
          <w:bCs/>
          <w:sz w:val="20"/>
          <w:szCs w:val="20"/>
        </w:rPr>
        <w:tab/>
      </w:r>
      <w:r w:rsidR="006F4146" w:rsidRPr="00791D40">
        <w:rPr>
          <w:sz w:val="20"/>
          <w:szCs w:val="20"/>
        </w:rPr>
        <w:t xml:space="preserve">L Tingley, </w:t>
      </w:r>
      <w:r w:rsidR="00866C4B" w:rsidRPr="00791D40">
        <w:rPr>
          <w:sz w:val="20"/>
          <w:szCs w:val="20"/>
        </w:rPr>
        <w:t>M White</w:t>
      </w:r>
    </w:p>
    <w:p w14:paraId="54B29D61" w14:textId="4FD8DF5C" w:rsidR="00866C4B" w:rsidRPr="00791D40" w:rsidRDefault="00866C4B" w:rsidP="00866C4B">
      <w:pPr>
        <w:tabs>
          <w:tab w:val="left" w:pos="360"/>
        </w:tabs>
        <w:ind w:left="1032"/>
        <w:rPr>
          <w:sz w:val="20"/>
          <w:szCs w:val="20"/>
        </w:rPr>
      </w:pPr>
      <w:r w:rsidRPr="00791D40">
        <w:rPr>
          <w:b/>
          <w:bCs/>
          <w:sz w:val="20"/>
          <w:szCs w:val="20"/>
        </w:rPr>
        <w:tab/>
      </w:r>
      <w:r w:rsidRPr="00791D40">
        <w:rPr>
          <w:b/>
          <w:bCs/>
          <w:sz w:val="20"/>
          <w:szCs w:val="20"/>
        </w:rPr>
        <w:tab/>
      </w:r>
      <w:r w:rsidR="00D35879" w:rsidRPr="00791D40">
        <w:rPr>
          <w:sz w:val="20"/>
          <w:szCs w:val="20"/>
        </w:rPr>
        <w:t>2</w:t>
      </w:r>
      <w:r w:rsidRPr="00791D40">
        <w:rPr>
          <w:sz w:val="20"/>
          <w:szCs w:val="20"/>
        </w:rPr>
        <w:t xml:space="preserve"> member</w:t>
      </w:r>
      <w:r w:rsidR="00A9598E" w:rsidRPr="00791D40">
        <w:rPr>
          <w:sz w:val="20"/>
          <w:szCs w:val="20"/>
        </w:rPr>
        <w:t>s</w:t>
      </w:r>
      <w:r w:rsidRPr="00791D40">
        <w:rPr>
          <w:sz w:val="20"/>
          <w:szCs w:val="20"/>
        </w:rPr>
        <w:t xml:space="preserve"> of the public</w:t>
      </w:r>
    </w:p>
    <w:p w14:paraId="1E789AA7" w14:textId="77777777" w:rsidR="00866C4B" w:rsidRPr="00791D40" w:rsidRDefault="00866C4B" w:rsidP="00866C4B">
      <w:pPr>
        <w:tabs>
          <w:tab w:val="left" w:pos="360"/>
        </w:tabs>
        <w:ind w:left="1032"/>
        <w:rPr>
          <w:sz w:val="20"/>
          <w:szCs w:val="20"/>
        </w:rPr>
      </w:pPr>
      <w:r w:rsidRPr="00791D40">
        <w:rPr>
          <w:sz w:val="20"/>
          <w:szCs w:val="20"/>
        </w:rPr>
        <w:tab/>
      </w:r>
      <w:r w:rsidRPr="00791D40">
        <w:rPr>
          <w:sz w:val="20"/>
          <w:szCs w:val="20"/>
        </w:rPr>
        <w:tab/>
        <w:t>The Clerk, Mrs J Cadman</w:t>
      </w:r>
    </w:p>
    <w:p w14:paraId="50F486AA" w14:textId="77777777" w:rsidR="00866C4B" w:rsidRPr="00791D40" w:rsidRDefault="00866C4B" w:rsidP="00866C4B">
      <w:pPr>
        <w:tabs>
          <w:tab w:val="left" w:pos="360"/>
        </w:tabs>
        <w:ind w:left="1032"/>
        <w:rPr>
          <w:sz w:val="20"/>
          <w:szCs w:val="20"/>
        </w:rPr>
      </w:pPr>
      <w:r w:rsidRPr="00791D40">
        <w:rPr>
          <w:sz w:val="20"/>
          <w:szCs w:val="20"/>
        </w:rPr>
        <w:tab/>
      </w:r>
      <w:r w:rsidRPr="00791D40">
        <w:rPr>
          <w:sz w:val="20"/>
          <w:szCs w:val="20"/>
        </w:rPr>
        <w:tab/>
        <w:t>The Assistant Clerk, Mrs J Luker-Brown</w:t>
      </w:r>
    </w:p>
    <w:p w14:paraId="0C569260" w14:textId="4A9BAACE" w:rsidR="00866C4B" w:rsidRPr="00791D40" w:rsidRDefault="00866C4B" w:rsidP="00866C4B">
      <w:pPr>
        <w:tabs>
          <w:tab w:val="left" w:pos="360"/>
        </w:tabs>
        <w:ind w:left="1032"/>
        <w:rPr>
          <w:b/>
          <w:bCs/>
          <w:sz w:val="20"/>
          <w:szCs w:val="20"/>
        </w:rPr>
      </w:pPr>
      <w:r w:rsidRPr="00791D40">
        <w:rPr>
          <w:b/>
          <w:bCs/>
          <w:sz w:val="20"/>
          <w:szCs w:val="20"/>
        </w:rPr>
        <w:tab/>
      </w:r>
    </w:p>
    <w:p w14:paraId="29ED2F02" w14:textId="4D26C0A3" w:rsidR="00E9205D" w:rsidRPr="00791D40" w:rsidRDefault="00E9205D" w:rsidP="00E9205D">
      <w:pPr>
        <w:numPr>
          <w:ilvl w:val="0"/>
          <w:numId w:val="15"/>
        </w:numPr>
        <w:tabs>
          <w:tab w:val="left" w:pos="360"/>
        </w:tabs>
        <w:rPr>
          <w:b/>
          <w:bCs/>
          <w:sz w:val="20"/>
          <w:szCs w:val="20"/>
        </w:rPr>
      </w:pPr>
      <w:r w:rsidRPr="00791D40">
        <w:rPr>
          <w:b/>
          <w:bCs/>
          <w:sz w:val="20"/>
          <w:szCs w:val="20"/>
        </w:rPr>
        <w:t>Apologies for absence</w:t>
      </w:r>
      <w:r w:rsidR="00866C4B" w:rsidRPr="00791D40">
        <w:rPr>
          <w:b/>
          <w:bCs/>
          <w:sz w:val="20"/>
          <w:szCs w:val="20"/>
        </w:rPr>
        <w:t xml:space="preserve">:  </w:t>
      </w:r>
      <w:r w:rsidR="00866C4B" w:rsidRPr="00791D40">
        <w:rPr>
          <w:sz w:val="20"/>
          <w:szCs w:val="20"/>
        </w:rPr>
        <w:t>were received from Cllr</w:t>
      </w:r>
      <w:r w:rsidR="008A5CAA" w:rsidRPr="00791D40">
        <w:rPr>
          <w:sz w:val="20"/>
          <w:szCs w:val="20"/>
        </w:rPr>
        <w:t>s</w:t>
      </w:r>
      <w:r w:rsidR="00866C4B" w:rsidRPr="00791D40">
        <w:rPr>
          <w:sz w:val="20"/>
          <w:szCs w:val="20"/>
        </w:rPr>
        <w:t xml:space="preserve"> </w:t>
      </w:r>
      <w:r w:rsidR="00D35879" w:rsidRPr="00791D40">
        <w:rPr>
          <w:sz w:val="20"/>
          <w:szCs w:val="20"/>
        </w:rPr>
        <w:t>N Clowes and M Higgins</w:t>
      </w:r>
    </w:p>
    <w:p w14:paraId="577A3DDB" w14:textId="77777777" w:rsidR="00866C4B" w:rsidRPr="00791D40" w:rsidRDefault="00866C4B" w:rsidP="00866C4B">
      <w:pPr>
        <w:tabs>
          <w:tab w:val="left" w:pos="360"/>
        </w:tabs>
        <w:ind w:left="1032"/>
        <w:rPr>
          <w:b/>
          <w:bCs/>
          <w:sz w:val="20"/>
          <w:szCs w:val="20"/>
        </w:rPr>
      </w:pPr>
    </w:p>
    <w:p w14:paraId="0B313A2B" w14:textId="1D3372BE" w:rsidR="00E9205D" w:rsidRPr="00791D40" w:rsidRDefault="00E9205D" w:rsidP="00E9205D">
      <w:pPr>
        <w:numPr>
          <w:ilvl w:val="0"/>
          <w:numId w:val="15"/>
        </w:numPr>
        <w:tabs>
          <w:tab w:val="left" w:pos="360"/>
        </w:tabs>
        <w:rPr>
          <w:b/>
          <w:bCs/>
          <w:sz w:val="20"/>
          <w:szCs w:val="20"/>
        </w:rPr>
      </w:pPr>
      <w:r w:rsidRPr="00791D40">
        <w:rPr>
          <w:b/>
          <w:bCs/>
          <w:sz w:val="20"/>
          <w:szCs w:val="20"/>
        </w:rPr>
        <w:t>Declaration of Interests</w:t>
      </w:r>
      <w:r w:rsidR="00866C4B" w:rsidRPr="00791D40">
        <w:rPr>
          <w:b/>
          <w:bCs/>
          <w:sz w:val="20"/>
          <w:szCs w:val="20"/>
        </w:rPr>
        <w:t xml:space="preserve">:  </w:t>
      </w:r>
      <w:r w:rsidR="00866C4B" w:rsidRPr="00791D40">
        <w:rPr>
          <w:sz w:val="20"/>
          <w:szCs w:val="20"/>
        </w:rPr>
        <w:t>none were made</w:t>
      </w:r>
    </w:p>
    <w:p w14:paraId="0DA9CCFA" w14:textId="77777777" w:rsidR="00866C4B" w:rsidRPr="00791D40" w:rsidRDefault="00866C4B" w:rsidP="00866C4B">
      <w:pPr>
        <w:tabs>
          <w:tab w:val="left" w:pos="360"/>
        </w:tabs>
        <w:rPr>
          <w:b/>
          <w:bCs/>
          <w:sz w:val="20"/>
          <w:szCs w:val="20"/>
        </w:rPr>
      </w:pPr>
    </w:p>
    <w:p w14:paraId="01523CB5" w14:textId="583F89AF" w:rsidR="00933B5F" w:rsidRPr="00791D40" w:rsidRDefault="00E9205D" w:rsidP="00E9205D">
      <w:pPr>
        <w:numPr>
          <w:ilvl w:val="0"/>
          <w:numId w:val="15"/>
        </w:numPr>
        <w:tabs>
          <w:tab w:val="left" w:pos="360"/>
        </w:tabs>
        <w:rPr>
          <w:b/>
          <w:bCs/>
          <w:sz w:val="20"/>
          <w:szCs w:val="20"/>
        </w:rPr>
      </w:pPr>
      <w:r w:rsidRPr="00791D40">
        <w:rPr>
          <w:b/>
          <w:bCs/>
          <w:sz w:val="20"/>
          <w:szCs w:val="20"/>
        </w:rPr>
        <w:t>Open forum – public speaking</w:t>
      </w:r>
    </w:p>
    <w:p w14:paraId="72161674" w14:textId="77777777" w:rsidR="00866C4B" w:rsidRPr="00791D40" w:rsidRDefault="00866C4B" w:rsidP="00866C4B">
      <w:pPr>
        <w:tabs>
          <w:tab w:val="left" w:pos="360"/>
        </w:tabs>
        <w:rPr>
          <w:b/>
          <w:bCs/>
          <w:sz w:val="20"/>
          <w:szCs w:val="20"/>
        </w:rPr>
      </w:pPr>
    </w:p>
    <w:p w14:paraId="315D1BD9" w14:textId="77777777" w:rsidR="00E9205D" w:rsidRPr="00791D40" w:rsidRDefault="00E9205D" w:rsidP="00E9205D">
      <w:pPr>
        <w:numPr>
          <w:ilvl w:val="0"/>
          <w:numId w:val="15"/>
        </w:numPr>
        <w:tabs>
          <w:tab w:val="left" w:pos="360"/>
        </w:tabs>
        <w:rPr>
          <w:b/>
          <w:bCs/>
          <w:sz w:val="20"/>
          <w:szCs w:val="20"/>
        </w:rPr>
      </w:pPr>
      <w:r w:rsidRPr="00791D40">
        <w:rPr>
          <w:b/>
          <w:bCs/>
          <w:sz w:val="20"/>
          <w:szCs w:val="20"/>
        </w:rPr>
        <w:t>APPLICATIONS &amp; CORRESPONDENCE RECEIVED</w:t>
      </w:r>
      <w:r w:rsidRPr="00791D40">
        <w:rPr>
          <w:sz w:val="20"/>
          <w:szCs w:val="20"/>
        </w:rPr>
        <w:t xml:space="preserve"> for consideration</w:t>
      </w:r>
      <w:r w:rsidRPr="00791D40">
        <w:rPr>
          <w:b/>
          <w:sz w:val="20"/>
          <w:szCs w:val="20"/>
        </w:rPr>
        <w:tab/>
      </w:r>
    </w:p>
    <w:p w14:paraId="066CEBE4" w14:textId="25B280EB" w:rsidR="006F4146" w:rsidRPr="00791D40" w:rsidRDefault="006F4146" w:rsidP="006F41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 w:val="20"/>
          <w:szCs w:val="20"/>
        </w:rPr>
      </w:pPr>
    </w:p>
    <w:p w14:paraId="4C08782F" w14:textId="77777777" w:rsidR="009F62FC" w:rsidRPr="00791D40" w:rsidRDefault="009F62FC" w:rsidP="006F414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 w:val="20"/>
          <w:szCs w:val="20"/>
        </w:rPr>
      </w:pPr>
    </w:p>
    <w:p w14:paraId="1559B34A" w14:textId="77777777" w:rsidR="009F62FC" w:rsidRPr="00791D40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 w:val="20"/>
          <w:szCs w:val="20"/>
        </w:rPr>
      </w:pPr>
      <w:r w:rsidRPr="00791D40">
        <w:rPr>
          <w:b/>
          <w:sz w:val="20"/>
          <w:szCs w:val="20"/>
        </w:rPr>
        <w:t>WA/2025/01459</w:t>
      </w:r>
      <w:r w:rsidRPr="00791D40">
        <w:rPr>
          <w:b/>
          <w:sz w:val="20"/>
          <w:szCs w:val="20"/>
        </w:rPr>
        <w:tab/>
        <w:t>Land at Ruets Farmhouse, Baynards Lane, Rudgwick</w:t>
      </w:r>
    </w:p>
    <w:p w14:paraId="2D3FDDE0" w14:textId="77777777" w:rsidR="009F62FC" w:rsidRPr="00791D40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i/>
          <w:iCs/>
          <w:sz w:val="20"/>
          <w:szCs w:val="20"/>
        </w:rPr>
      </w:pPr>
      <w:r w:rsidRPr="00791D40">
        <w:rPr>
          <w:bCs/>
          <w:i/>
          <w:iCs/>
          <w:sz w:val="20"/>
          <w:szCs w:val="20"/>
        </w:rPr>
        <w:t xml:space="preserve">Erection of an agricultural barn with associated hard landscaping and fencing. </w:t>
      </w:r>
    </w:p>
    <w:p w14:paraId="38E4D7BF" w14:textId="17897244" w:rsidR="00526D08" w:rsidRPr="00791D40" w:rsidRDefault="00526D08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0"/>
          <w:szCs w:val="20"/>
        </w:rPr>
      </w:pPr>
      <w:r w:rsidRPr="00791D40">
        <w:rPr>
          <w:bCs/>
          <w:sz w:val="20"/>
          <w:szCs w:val="20"/>
        </w:rPr>
        <w:t>The Parish Councillors considered this to be a well</w:t>
      </w:r>
      <w:r w:rsidR="008845F5" w:rsidRPr="00791D40">
        <w:rPr>
          <w:bCs/>
          <w:sz w:val="20"/>
          <w:szCs w:val="20"/>
        </w:rPr>
        <w:t>-</w:t>
      </w:r>
      <w:r w:rsidRPr="00791D40">
        <w:rPr>
          <w:bCs/>
          <w:sz w:val="20"/>
          <w:szCs w:val="20"/>
        </w:rPr>
        <w:t>prepared application</w:t>
      </w:r>
      <w:r w:rsidR="002A4E06">
        <w:rPr>
          <w:bCs/>
          <w:sz w:val="20"/>
          <w:szCs w:val="20"/>
        </w:rPr>
        <w:t xml:space="preserve">.  </w:t>
      </w:r>
      <w:r w:rsidRPr="00791D40">
        <w:rPr>
          <w:bCs/>
          <w:sz w:val="20"/>
          <w:szCs w:val="20"/>
        </w:rPr>
        <w:t>Councillor</w:t>
      </w:r>
      <w:r w:rsidR="002A4E06">
        <w:rPr>
          <w:bCs/>
          <w:sz w:val="20"/>
          <w:szCs w:val="20"/>
        </w:rPr>
        <w:t xml:space="preserve"> J </w:t>
      </w:r>
      <w:r w:rsidRPr="00791D40">
        <w:rPr>
          <w:bCs/>
          <w:sz w:val="20"/>
          <w:szCs w:val="20"/>
        </w:rPr>
        <w:t xml:space="preserve">Bloomfield raised concerns about the safety of the access to the site as it is directly opposite Furzen Lane and </w:t>
      </w:r>
      <w:r w:rsidR="002A4E06">
        <w:rPr>
          <w:bCs/>
          <w:sz w:val="20"/>
          <w:szCs w:val="20"/>
        </w:rPr>
        <w:t xml:space="preserve">rather </w:t>
      </w:r>
      <w:r w:rsidRPr="00791D40">
        <w:rPr>
          <w:bCs/>
          <w:sz w:val="20"/>
          <w:szCs w:val="20"/>
        </w:rPr>
        <w:t xml:space="preserve">close to a sharp bend in the road.  Councillor </w:t>
      </w:r>
      <w:r w:rsidR="002A4E06">
        <w:rPr>
          <w:bCs/>
          <w:sz w:val="20"/>
          <w:szCs w:val="20"/>
        </w:rPr>
        <w:t xml:space="preserve">T </w:t>
      </w:r>
      <w:r w:rsidRPr="00791D40">
        <w:rPr>
          <w:bCs/>
          <w:sz w:val="20"/>
          <w:szCs w:val="20"/>
        </w:rPr>
        <w:t>Bloomfield commented that it is important that we support our farming community.</w:t>
      </w:r>
    </w:p>
    <w:p w14:paraId="66E52B50" w14:textId="5B8D5289" w:rsidR="00526D08" w:rsidRPr="00791D40" w:rsidRDefault="00526D08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0"/>
          <w:szCs w:val="20"/>
        </w:rPr>
      </w:pPr>
      <w:r w:rsidRPr="00791D40">
        <w:rPr>
          <w:bCs/>
          <w:sz w:val="20"/>
          <w:szCs w:val="20"/>
        </w:rPr>
        <w:t>No objection.</w:t>
      </w:r>
    </w:p>
    <w:p w14:paraId="51A97869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0"/>
          <w:szCs w:val="20"/>
        </w:rPr>
      </w:pPr>
    </w:p>
    <w:p w14:paraId="0D690E87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 w:val="20"/>
          <w:szCs w:val="20"/>
        </w:rPr>
      </w:pPr>
    </w:p>
    <w:p w14:paraId="125F0A4B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 w:val="20"/>
          <w:szCs w:val="20"/>
        </w:rPr>
      </w:pPr>
      <w:r w:rsidRPr="009F62FC">
        <w:rPr>
          <w:b/>
          <w:sz w:val="20"/>
          <w:szCs w:val="20"/>
        </w:rPr>
        <w:t>WA/2025/01514</w:t>
      </w:r>
      <w:r w:rsidRPr="009F62FC">
        <w:rPr>
          <w:b/>
          <w:sz w:val="20"/>
          <w:szCs w:val="20"/>
        </w:rPr>
        <w:tab/>
        <w:t>Coophurst Farm, Coophurst Lane</w:t>
      </w:r>
    </w:p>
    <w:p w14:paraId="631A8A07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0"/>
          <w:szCs w:val="20"/>
        </w:rPr>
      </w:pPr>
      <w:r w:rsidRPr="009F62FC">
        <w:rPr>
          <w:bCs/>
          <w:i/>
          <w:iCs/>
          <w:sz w:val="20"/>
          <w:szCs w:val="20"/>
        </w:rPr>
        <w:t>Erection of a single storey extension.</w:t>
      </w:r>
    </w:p>
    <w:p w14:paraId="0C2E23E2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0"/>
          <w:szCs w:val="20"/>
        </w:rPr>
      </w:pPr>
      <w:r w:rsidRPr="009F62FC">
        <w:rPr>
          <w:bCs/>
          <w:sz w:val="20"/>
          <w:szCs w:val="20"/>
        </w:rPr>
        <w:t>No objection.</w:t>
      </w:r>
    </w:p>
    <w:p w14:paraId="612359CF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0"/>
          <w:szCs w:val="20"/>
        </w:rPr>
      </w:pPr>
    </w:p>
    <w:p w14:paraId="243949B2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sz w:val="20"/>
          <w:szCs w:val="20"/>
        </w:rPr>
      </w:pPr>
    </w:p>
    <w:p w14:paraId="44CCEFEE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 w:val="20"/>
          <w:szCs w:val="20"/>
        </w:rPr>
      </w:pPr>
      <w:r w:rsidRPr="009F62FC">
        <w:rPr>
          <w:b/>
          <w:sz w:val="20"/>
          <w:szCs w:val="20"/>
        </w:rPr>
        <w:t>WA/2025/01522</w:t>
      </w:r>
      <w:r w:rsidRPr="009F62FC">
        <w:rPr>
          <w:b/>
          <w:sz w:val="20"/>
          <w:szCs w:val="20"/>
        </w:rPr>
        <w:tab/>
        <w:t>Land Adjacent to Brookhurst Grange, Holmbury Road</w:t>
      </w:r>
    </w:p>
    <w:p w14:paraId="051D5522" w14:textId="13C6B83E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i/>
          <w:iCs/>
          <w:sz w:val="20"/>
          <w:szCs w:val="20"/>
        </w:rPr>
      </w:pPr>
      <w:r w:rsidRPr="009F62FC">
        <w:rPr>
          <w:bCs/>
          <w:i/>
          <w:iCs/>
          <w:sz w:val="20"/>
          <w:szCs w:val="20"/>
        </w:rPr>
        <w:t>Certificate of lawfulness under section 191 for existing use of land for commercial equine purposes</w:t>
      </w:r>
    </w:p>
    <w:p w14:paraId="0956743D" w14:textId="5A1E18AD" w:rsidR="008845F5" w:rsidRDefault="00526D08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Councillor J Bloomfield </w:t>
      </w:r>
      <w:r w:rsidR="008845F5">
        <w:rPr>
          <w:sz w:val="20"/>
          <w:szCs w:val="20"/>
        </w:rPr>
        <w:t xml:space="preserve">drew attention to the fact that there is appeal still pending on this property.  The Parish Council noted that it is important that we </w:t>
      </w:r>
      <w:r w:rsidR="00E604DD">
        <w:rPr>
          <w:sz w:val="20"/>
          <w:szCs w:val="20"/>
        </w:rPr>
        <w:t xml:space="preserve">continue to </w:t>
      </w:r>
      <w:r w:rsidR="008845F5">
        <w:rPr>
          <w:sz w:val="20"/>
          <w:szCs w:val="20"/>
        </w:rPr>
        <w:t xml:space="preserve">protect the character of </w:t>
      </w:r>
      <w:r w:rsidR="00E604DD">
        <w:rPr>
          <w:sz w:val="20"/>
          <w:szCs w:val="20"/>
        </w:rPr>
        <w:t xml:space="preserve">the </w:t>
      </w:r>
      <w:r w:rsidR="008845F5">
        <w:rPr>
          <w:sz w:val="20"/>
          <w:szCs w:val="20"/>
        </w:rPr>
        <w:t>Surrey Hills and the AGLV</w:t>
      </w:r>
      <w:r w:rsidR="002A4E06">
        <w:rPr>
          <w:sz w:val="20"/>
          <w:szCs w:val="20"/>
        </w:rPr>
        <w:t>.  T</w:t>
      </w:r>
      <w:r w:rsidR="008845F5">
        <w:rPr>
          <w:sz w:val="20"/>
          <w:szCs w:val="20"/>
        </w:rPr>
        <w:t xml:space="preserve">hey raised concerns about whether this application would have a detrimental effect on </w:t>
      </w:r>
      <w:r w:rsidR="00E604DD">
        <w:rPr>
          <w:sz w:val="20"/>
          <w:szCs w:val="20"/>
        </w:rPr>
        <w:t xml:space="preserve">the </w:t>
      </w:r>
      <w:r w:rsidR="008845F5">
        <w:rPr>
          <w:sz w:val="20"/>
          <w:szCs w:val="20"/>
        </w:rPr>
        <w:t>landscape</w:t>
      </w:r>
      <w:r w:rsidR="00E604DD">
        <w:rPr>
          <w:sz w:val="20"/>
          <w:szCs w:val="20"/>
        </w:rPr>
        <w:t>’s character and appearance</w:t>
      </w:r>
      <w:r w:rsidR="008845F5">
        <w:rPr>
          <w:sz w:val="20"/>
          <w:szCs w:val="20"/>
        </w:rPr>
        <w:t>.</w:t>
      </w:r>
    </w:p>
    <w:p w14:paraId="1503E291" w14:textId="4F147B9A" w:rsidR="008845F5" w:rsidRDefault="008845F5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Noted.</w:t>
      </w:r>
    </w:p>
    <w:p w14:paraId="28CAF281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0"/>
          <w:szCs w:val="20"/>
        </w:rPr>
      </w:pPr>
    </w:p>
    <w:p w14:paraId="0CC6023A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Cs/>
          <w:i/>
          <w:iCs/>
          <w:sz w:val="20"/>
          <w:szCs w:val="20"/>
        </w:rPr>
      </w:pPr>
    </w:p>
    <w:p w14:paraId="235029DD" w14:textId="77777777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 w:val="20"/>
          <w:szCs w:val="20"/>
        </w:rPr>
      </w:pPr>
      <w:r w:rsidRPr="009F62FC">
        <w:rPr>
          <w:b/>
          <w:sz w:val="20"/>
          <w:szCs w:val="20"/>
        </w:rPr>
        <w:t>WA/2025/01581</w:t>
      </w:r>
      <w:r w:rsidRPr="009F62FC">
        <w:rPr>
          <w:b/>
          <w:sz w:val="20"/>
          <w:szCs w:val="20"/>
        </w:rPr>
        <w:tab/>
        <w:t>Rapsley Cottage, Coneyhurst Lane</w:t>
      </w:r>
    </w:p>
    <w:p w14:paraId="5562BF01" w14:textId="77777777" w:rsidR="009F62FC" w:rsidRPr="009F62FC" w:rsidRDefault="009F62FC" w:rsidP="009F62FC">
      <w:pPr>
        <w:rPr>
          <w:rFonts w:eastAsia="Arial"/>
          <w:i/>
          <w:iCs/>
          <w:sz w:val="20"/>
          <w:szCs w:val="20"/>
        </w:rPr>
      </w:pPr>
      <w:r w:rsidRPr="009F62FC">
        <w:rPr>
          <w:rFonts w:eastAsia="Arial"/>
          <w:i/>
          <w:iCs/>
          <w:sz w:val="20"/>
          <w:szCs w:val="20"/>
        </w:rPr>
        <w:t>Extension and alterations to existing stables building to provide habitable accommodation with associated works.</w:t>
      </w:r>
    </w:p>
    <w:p w14:paraId="78ECF7F2" w14:textId="5EA8C9F2" w:rsid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0"/>
          <w:szCs w:val="20"/>
        </w:rPr>
      </w:pPr>
      <w:r w:rsidRPr="009F62FC">
        <w:rPr>
          <w:sz w:val="20"/>
          <w:szCs w:val="20"/>
        </w:rPr>
        <w:t xml:space="preserve">The Parish Councillors considered </w:t>
      </w:r>
      <w:r w:rsidR="004E7419">
        <w:rPr>
          <w:sz w:val="20"/>
          <w:szCs w:val="20"/>
        </w:rPr>
        <w:t xml:space="preserve">the </w:t>
      </w:r>
      <w:r w:rsidRPr="009F62FC">
        <w:rPr>
          <w:sz w:val="20"/>
          <w:szCs w:val="20"/>
        </w:rPr>
        <w:t xml:space="preserve">building </w:t>
      </w:r>
      <w:r w:rsidR="004E7419">
        <w:rPr>
          <w:sz w:val="20"/>
          <w:szCs w:val="20"/>
        </w:rPr>
        <w:t>would be enhanced by sensitive alterations.</w:t>
      </w:r>
    </w:p>
    <w:p w14:paraId="48465A49" w14:textId="77DDFA5F" w:rsidR="009F62FC" w:rsidRPr="009F62FC" w:rsidRDefault="009F62FC" w:rsidP="009F62F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0"/>
          <w:szCs w:val="20"/>
        </w:rPr>
      </w:pPr>
      <w:r w:rsidRPr="009F62FC">
        <w:rPr>
          <w:sz w:val="20"/>
          <w:szCs w:val="20"/>
        </w:rPr>
        <w:t>No objection.</w:t>
      </w:r>
    </w:p>
    <w:p w14:paraId="20F35480" w14:textId="1850DBE5" w:rsidR="00E9205D" w:rsidRPr="009F62FC" w:rsidRDefault="00E9205D" w:rsidP="00E9205D">
      <w:pPr>
        <w:rPr>
          <w:b/>
          <w:sz w:val="20"/>
          <w:szCs w:val="20"/>
        </w:rPr>
      </w:pPr>
    </w:p>
    <w:p w14:paraId="711096A9" w14:textId="77777777" w:rsidR="00F221A6" w:rsidRPr="009F62FC" w:rsidRDefault="00F221A6" w:rsidP="00E9205D">
      <w:pPr>
        <w:rPr>
          <w:b/>
          <w:sz w:val="20"/>
          <w:szCs w:val="20"/>
        </w:rPr>
      </w:pPr>
    </w:p>
    <w:p w14:paraId="31FD7BA2" w14:textId="203030F7" w:rsidR="00E9205D" w:rsidRPr="009F62FC" w:rsidRDefault="00E9205D" w:rsidP="00E9205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9F62FC">
        <w:rPr>
          <w:rFonts w:asciiTheme="minorHAnsi" w:hAnsiTheme="minorHAnsi" w:cstheme="minorHAnsi"/>
          <w:b/>
          <w:sz w:val="20"/>
          <w:szCs w:val="20"/>
        </w:rPr>
        <w:t>Chairman’s report</w:t>
      </w:r>
    </w:p>
    <w:p w14:paraId="316401F1" w14:textId="6870837C" w:rsidR="009353F1" w:rsidRPr="00851D6D" w:rsidRDefault="009353F1" w:rsidP="002263D6">
      <w:pPr>
        <w:pStyle w:val="ListParagraph"/>
        <w:ind w:left="0"/>
        <w:rPr>
          <w:bCs/>
          <w:sz w:val="20"/>
          <w:szCs w:val="20"/>
        </w:rPr>
      </w:pPr>
    </w:p>
    <w:p w14:paraId="3F711B3E" w14:textId="60025CC7" w:rsidR="009F62FC" w:rsidRPr="00851D6D" w:rsidRDefault="009F62FC" w:rsidP="002263D6">
      <w:pPr>
        <w:pStyle w:val="ListParagraph"/>
        <w:ind w:left="0"/>
        <w:rPr>
          <w:bCs/>
          <w:sz w:val="20"/>
          <w:szCs w:val="20"/>
        </w:rPr>
      </w:pPr>
    </w:p>
    <w:p w14:paraId="70488EEB" w14:textId="14F43D0A" w:rsidR="009F62FC" w:rsidRPr="00851D6D" w:rsidRDefault="009F62FC" w:rsidP="00851D6D">
      <w:pPr>
        <w:rPr>
          <w:bCs/>
          <w:sz w:val="20"/>
          <w:szCs w:val="20"/>
        </w:rPr>
      </w:pPr>
      <w:r w:rsidRPr="00851D6D">
        <w:rPr>
          <w:bCs/>
          <w:sz w:val="20"/>
          <w:szCs w:val="20"/>
        </w:rPr>
        <w:t>Barn Hill</w:t>
      </w:r>
      <w:r w:rsidR="00851D6D">
        <w:rPr>
          <w:bCs/>
          <w:sz w:val="20"/>
          <w:szCs w:val="20"/>
        </w:rPr>
        <w:t>, Shere Road</w:t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Pr="00851D6D">
        <w:rPr>
          <w:bCs/>
          <w:sz w:val="20"/>
          <w:szCs w:val="20"/>
        </w:rPr>
        <w:t>Refused due to inappropriate development</w:t>
      </w:r>
      <w:r w:rsidR="00851D6D">
        <w:rPr>
          <w:bCs/>
          <w:sz w:val="20"/>
          <w:szCs w:val="20"/>
        </w:rPr>
        <w:t xml:space="preserve"> which would fail to </w:t>
      </w:r>
      <w:r w:rsidRPr="00851D6D">
        <w:rPr>
          <w:bCs/>
          <w:sz w:val="20"/>
          <w:szCs w:val="20"/>
        </w:rPr>
        <w:t xml:space="preserve">uphold the </w:t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Pr="00851D6D">
        <w:rPr>
          <w:bCs/>
          <w:sz w:val="20"/>
          <w:szCs w:val="20"/>
        </w:rPr>
        <w:t>character of the</w:t>
      </w:r>
      <w:r w:rsidR="00851D6D">
        <w:rPr>
          <w:bCs/>
          <w:sz w:val="20"/>
          <w:szCs w:val="20"/>
        </w:rPr>
        <w:t xml:space="preserve"> </w:t>
      </w:r>
      <w:r w:rsidRPr="00851D6D">
        <w:rPr>
          <w:bCs/>
          <w:sz w:val="20"/>
          <w:szCs w:val="20"/>
        </w:rPr>
        <w:t>Surrey Hills</w:t>
      </w:r>
      <w:r w:rsidR="00851D6D">
        <w:rPr>
          <w:bCs/>
          <w:sz w:val="20"/>
          <w:szCs w:val="20"/>
        </w:rPr>
        <w:t>.</w:t>
      </w:r>
    </w:p>
    <w:p w14:paraId="7A114155" w14:textId="77777777" w:rsidR="00851D6D" w:rsidRDefault="00851D6D" w:rsidP="009F62FC">
      <w:pPr>
        <w:rPr>
          <w:bCs/>
          <w:sz w:val="20"/>
          <w:szCs w:val="20"/>
        </w:rPr>
      </w:pPr>
    </w:p>
    <w:p w14:paraId="2A9FBD04" w14:textId="31F02DF2" w:rsidR="009F62FC" w:rsidRDefault="009F62FC" w:rsidP="009F62FC">
      <w:pPr>
        <w:rPr>
          <w:bCs/>
          <w:sz w:val="20"/>
          <w:szCs w:val="20"/>
        </w:rPr>
      </w:pPr>
      <w:r w:rsidRPr="00851D6D">
        <w:rPr>
          <w:bCs/>
          <w:sz w:val="20"/>
          <w:szCs w:val="20"/>
        </w:rPr>
        <w:t>Ozone, Pitch Hill</w:t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Pr="00851D6D">
        <w:rPr>
          <w:bCs/>
          <w:sz w:val="20"/>
          <w:szCs w:val="20"/>
        </w:rPr>
        <w:t>Granted with conditions applied</w:t>
      </w:r>
      <w:r w:rsidR="00851D6D">
        <w:rPr>
          <w:bCs/>
          <w:sz w:val="20"/>
          <w:szCs w:val="20"/>
        </w:rPr>
        <w:t>.</w:t>
      </w:r>
    </w:p>
    <w:p w14:paraId="21612C53" w14:textId="77777777" w:rsidR="00851D6D" w:rsidRPr="00851D6D" w:rsidRDefault="00851D6D" w:rsidP="009F62FC">
      <w:pPr>
        <w:rPr>
          <w:bCs/>
          <w:sz w:val="20"/>
          <w:szCs w:val="20"/>
        </w:rPr>
      </w:pPr>
    </w:p>
    <w:p w14:paraId="4D230ECE" w14:textId="78DA3720" w:rsidR="009F62FC" w:rsidRDefault="009F62FC" w:rsidP="009F62FC">
      <w:pPr>
        <w:rPr>
          <w:bCs/>
          <w:sz w:val="20"/>
          <w:szCs w:val="20"/>
        </w:rPr>
      </w:pPr>
      <w:r w:rsidRPr="00851D6D">
        <w:rPr>
          <w:bCs/>
          <w:sz w:val="20"/>
          <w:szCs w:val="20"/>
        </w:rPr>
        <w:lastRenderedPageBreak/>
        <w:t>Copper Beech</w:t>
      </w:r>
      <w:r w:rsidR="00851D6D">
        <w:rPr>
          <w:bCs/>
          <w:sz w:val="20"/>
          <w:szCs w:val="20"/>
        </w:rPr>
        <w:t xml:space="preserve"> &amp; Whinfields, </w:t>
      </w:r>
      <w:r w:rsidRPr="00851D6D">
        <w:rPr>
          <w:bCs/>
          <w:sz w:val="20"/>
          <w:szCs w:val="20"/>
        </w:rPr>
        <w:t>Cranleigh Road</w:t>
      </w:r>
      <w:r w:rsidR="00851D6D">
        <w:rPr>
          <w:bCs/>
          <w:sz w:val="20"/>
          <w:szCs w:val="20"/>
        </w:rPr>
        <w:tab/>
      </w:r>
      <w:r w:rsidRPr="00851D6D">
        <w:rPr>
          <w:bCs/>
          <w:sz w:val="20"/>
          <w:szCs w:val="20"/>
        </w:rPr>
        <w:t xml:space="preserve">Granted with </w:t>
      </w:r>
      <w:r w:rsidR="00851D6D">
        <w:rPr>
          <w:bCs/>
          <w:sz w:val="20"/>
          <w:szCs w:val="20"/>
        </w:rPr>
        <w:t>the</w:t>
      </w:r>
      <w:r w:rsidRPr="00851D6D">
        <w:rPr>
          <w:bCs/>
          <w:sz w:val="20"/>
          <w:szCs w:val="20"/>
        </w:rPr>
        <w:t xml:space="preserve"> condition that they must start t</w:t>
      </w:r>
      <w:r w:rsidR="00851D6D">
        <w:rPr>
          <w:bCs/>
          <w:sz w:val="20"/>
          <w:szCs w:val="20"/>
        </w:rPr>
        <w:t>he</w:t>
      </w:r>
      <w:r w:rsidRPr="00851D6D">
        <w:rPr>
          <w:bCs/>
          <w:sz w:val="20"/>
          <w:szCs w:val="20"/>
        </w:rPr>
        <w:t xml:space="preserve"> build within 3 years</w:t>
      </w:r>
      <w:r w:rsidR="00851D6D">
        <w:rPr>
          <w:bCs/>
          <w:sz w:val="20"/>
          <w:szCs w:val="20"/>
        </w:rPr>
        <w:t>.</w:t>
      </w:r>
    </w:p>
    <w:p w14:paraId="782BAEF9" w14:textId="77777777" w:rsidR="00851D6D" w:rsidRPr="00851D6D" w:rsidRDefault="00851D6D" w:rsidP="009F62FC">
      <w:pPr>
        <w:rPr>
          <w:bCs/>
          <w:sz w:val="20"/>
          <w:szCs w:val="20"/>
        </w:rPr>
      </w:pPr>
    </w:p>
    <w:p w14:paraId="74409C9C" w14:textId="69C4E2CC" w:rsidR="00851D6D" w:rsidRDefault="009F62FC" w:rsidP="009F62FC">
      <w:pPr>
        <w:rPr>
          <w:bCs/>
          <w:sz w:val="20"/>
          <w:szCs w:val="20"/>
        </w:rPr>
      </w:pPr>
      <w:r w:rsidRPr="00851D6D">
        <w:rPr>
          <w:bCs/>
          <w:sz w:val="20"/>
          <w:szCs w:val="20"/>
        </w:rPr>
        <w:t>Barn Hill</w:t>
      </w:r>
      <w:r w:rsidR="00851D6D">
        <w:rPr>
          <w:bCs/>
          <w:sz w:val="20"/>
          <w:szCs w:val="20"/>
        </w:rPr>
        <w:t>, Shere Road</w:t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="00851D6D">
        <w:rPr>
          <w:bCs/>
          <w:sz w:val="20"/>
          <w:szCs w:val="20"/>
        </w:rPr>
        <w:tab/>
      </w:r>
      <w:r w:rsidRPr="00851D6D">
        <w:rPr>
          <w:bCs/>
          <w:sz w:val="20"/>
          <w:szCs w:val="20"/>
        </w:rPr>
        <w:t>Alterations</w:t>
      </w:r>
      <w:r w:rsidR="008E4774">
        <w:rPr>
          <w:bCs/>
          <w:sz w:val="20"/>
          <w:szCs w:val="20"/>
        </w:rPr>
        <w:t xml:space="preserve"> and extension</w:t>
      </w:r>
      <w:r w:rsidRPr="00851D6D">
        <w:rPr>
          <w:bCs/>
          <w:sz w:val="20"/>
          <w:szCs w:val="20"/>
        </w:rPr>
        <w:t xml:space="preserve"> </w:t>
      </w:r>
      <w:r w:rsidR="00851D6D">
        <w:rPr>
          <w:bCs/>
          <w:sz w:val="20"/>
          <w:szCs w:val="20"/>
        </w:rPr>
        <w:t>to two</w:t>
      </w:r>
      <w:r w:rsidRPr="00851D6D">
        <w:rPr>
          <w:bCs/>
          <w:sz w:val="20"/>
          <w:szCs w:val="20"/>
        </w:rPr>
        <w:t xml:space="preserve"> storey ground floor</w:t>
      </w:r>
      <w:r w:rsidR="00851D6D">
        <w:rPr>
          <w:bCs/>
          <w:sz w:val="20"/>
          <w:szCs w:val="20"/>
        </w:rPr>
        <w:t xml:space="preserve"> </w:t>
      </w:r>
      <w:r w:rsidRPr="00851D6D">
        <w:rPr>
          <w:bCs/>
          <w:sz w:val="20"/>
          <w:szCs w:val="20"/>
        </w:rPr>
        <w:t>– Refused</w:t>
      </w:r>
      <w:r w:rsidR="00851D6D">
        <w:rPr>
          <w:bCs/>
          <w:sz w:val="20"/>
          <w:szCs w:val="20"/>
        </w:rPr>
        <w:t xml:space="preserve"> due to</w:t>
      </w:r>
    </w:p>
    <w:p w14:paraId="5C5E55FC" w14:textId="77777777" w:rsidR="00851D6D" w:rsidRDefault="009F62FC" w:rsidP="00851D6D">
      <w:pPr>
        <w:ind w:left="3600" w:firstLine="720"/>
        <w:rPr>
          <w:bCs/>
          <w:sz w:val="20"/>
          <w:szCs w:val="20"/>
        </w:rPr>
      </w:pPr>
      <w:r w:rsidRPr="00851D6D">
        <w:rPr>
          <w:bCs/>
          <w:sz w:val="20"/>
          <w:szCs w:val="20"/>
        </w:rPr>
        <w:t>adverse affects on the green belt</w:t>
      </w:r>
      <w:r w:rsidR="00851D6D">
        <w:rPr>
          <w:bCs/>
          <w:sz w:val="20"/>
          <w:szCs w:val="20"/>
        </w:rPr>
        <w:t>,</w:t>
      </w:r>
      <w:r w:rsidRPr="00851D6D">
        <w:rPr>
          <w:bCs/>
          <w:sz w:val="20"/>
          <w:szCs w:val="20"/>
        </w:rPr>
        <w:t xml:space="preserve"> lack of integration with existing</w:t>
      </w:r>
    </w:p>
    <w:p w14:paraId="54FBD232" w14:textId="2A157D57" w:rsidR="009F62FC" w:rsidRDefault="009F62FC" w:rsidP="00851D6D">
      <w:pPr>
        <w:ind w:left="3600" w:firstLine="720"/>
        <w:rPr>
          <w:bCs/>
          <w:sz w:val="20"/>
          <w:szCs w:val="20"/>
        </w:rPr>
      </w:pPr>
      <w:r w:rsidRPr="00851D6D">
        <w:rPr>
          <w:bCs/>
          <w:sz w:val="20"/>
          <w:szCs w:val="20"/>
        </w:rPr>
        <w:t xml:space="preserve">buildings and over and above the size of </w:t>
      </w:r>
      <w:r w:rsidR="00851D6D">
        <w:rPr>
          <w:bCs/>
          <w:sz w:val="20"/>
          <w:szCs w:val="20"/>
        </w:rPr>
        <w:t xml:space="preserve">the </w:t>
      </w:r>
      <w:r w:rsidRPr="00851D6D">
        <w:rPr>
          <w:bCs/>
          <w:sz w:val="20"/>
          <w:szCs w:val="20"/>
        </w:rPr>
        <w:t>existing building</w:t>
      </w:r>
      <w:r w:rsidR="00851D6D">
        <w:rPr>
          <w:bCs/>
          <w:sz w:val="20"/>
          <w:szCs w:val="20"/>
        </w:rPr>
        <w:t>.</w:t>
      </w:r>
    </w:p>
    <w:p w14:paraId="15764674" w14:textId="77777777" w:rsidR="00851D6D" w:rsidRPr="00851D6D" w:rsidRDefault="00851D6D" w:rsidP="00851D6D">
      <w:pPr>
        <w:ind w:left="3600" w:firstLine="720"/>
        <w:rPr>
          <w:bCs/>
          <w:sz w:val="20"/>
          <w:szCs w:val="20"/>
        </w:rPr>
      </w:pPr>
    </w:p>
    <w:p w14:paraId="5BBBAE71" w14:textId="63966F50" w:rsidR="009F62FC" w:rsidRDefault="00851D6D" w:rsidP="009F62F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Land at </w:t>
      </w:r>
      <w:r w:rsidR="009F62FC" w:rsidRPr="00851D6D">
        <w:rPr>
          <w:bCs/>
          <w:sz w:val="20"/>
          <w:szCs w:val="20"/>
        </w:rPr>
        <w:t>Ewhurst Brickworks</w:t>
      </w:r>
      <w:r>
        <w:rPr>
          <w:bCs/>
          <w:sz w:val="20"/>
          <w:szCs w:val="20"/>
        </w:rPr>
        <w:t>, Horsham Road</w:t>
      </w:r>
      <w:r>
        <w:rPr>
          <w:bCs/>
          <w:sz w:val="20"/>
          <w:szCs w:val="20"/>
        </w:rPr>
        <w:tab/>
      </w:r>
      <w:r w:rsidR="009F62FC" w:rsidRPr="00851D6D">
        <w:rPr>
          <w:bCs/>
          <w:sz w:val="20"/>
          <w:szCs w:val="20"/>
        </w:rPr>
        <w:t xml:space="preserve"> </w:t>
      </w:r>
      <w:r w:rsidR="008E4774">
        <w:rPr>
          <w:bCs/>
          <w:sz w:val="20"/>
          <w:szCs w:val="20"/>
        </w:rPr>
        <w:t xml:space="preserve">No objections were raised on all </w:t>
      </w:r>
      <w:r>
        <w:rPr>
          <w:bCs/>
          <w:sz w:val="20"/>
          <w:szCs w:val="20"/>
        </w:rPr>
        <w:t>three applications.</w:t>
      </w:r>
    </w:p>
    <w:p w14:paraId="3FC19DBC" w14:textId="77777777" w:rsidR="00851D6D" w:rsidRPr="00851D6D" w:rsidRDefault="00851D6D" w:rsidP="009F62FC">
      <w:pPr>
        <w:rPr>
          <w:bCs/>
          <w:sz w:val="20"/>
          <w:szCs w:val="20"/>
        </w:rPr>
      </w:pPr>
    </w:p>
    <w:p w14:paraId="4A1FFC91" w14:textId="3BE993F9" w:rsidR="009F62FC" w:rsidRPr="00851D6D" w:rsidRDefault="009F62FC" w:rsidP="009F62FC">
      <w:pPr>
        <w:rPr>
          <w:bCs/>
          <w:sz w:val="20"/>
          <w:szCs w:val="20"/>
        </w:rPr>
      </w:pPr>
      <w:r w:rsidRPr="00851D6D">
        <w:rPr>
          <w:bCs/>
          <w:sz w:val="20"/>
          <w:szCs w:val="20"/>
        </w:rPr>
        <w:t>Squirrels Leap</w:t>
      </w:r>
      <w:r w:rsidR="00B91DD4">
        <w:rPr>
          <w:bCs/>
          <w:sz w:val="20"/>
          <w:szCs w:val="20"/>
        </w:rPr>
        <w:t>, Cranleigh Road</w:t>
      </w:r>
      <w:r w:rsidR="00B91DD4">
        <w:rPr>
          <w:bCs/>
          <w:sz w:val="20"/>
          <w:szCs w:val="20"/>
        </w:rPr>
        <w:tab/>
      </w:r>
      <w:r w:rsidR="00B91DD4">
        <w:rPr>
          <w:bCs/>
          <w:sz w:val="20"/>
          <w:szCs w:val="20"/>
        </w:rPr>
        <w:tab/>
      </w:r>
      <w:r w:rsidR="00B91DD4">
        <w:rPr>
          <w:bCs/>
          <w:sz w:val="20"/>
          <w:szCs w:val="20"/>
        </w:rPr>
        <w:tab/>
      </w:r>
      <w:r w:rsidRPr="00851D6D">
        <w:rPr>
          <w:bCs/>
          <w:sz w:val="20"/>
          <w:szCs w:val="20"/>
        </w:rPr>
        <w:t>Granted</w:t>
      </w:r>
    </w:p>
    <w:p w14:paraId="2A5EF077" w14:textId="69AB27BF" w:rsidR="00AC4894" w:rsidRPr="00851D6D" w:rsidRDefault="00AC4894" w:rsidP="002263D6">
      <w:pPr>
        <w:pStyle w:val="ListParagraph"/>
        <w:ind w:left="0"/>
        <w:rPr>
          <w:bCs/>
          <w:sz w:val="20"/>
          <w:szCs w:val="20"/>
        </w:rPr>
      </w:pPr>
    </w:p>
    <w:p w14:paraId="65A9C5C8" w14:textId="77777777" w:rsidR="008A70AF" w:rsidRPr="00851D6D" w:rsidRDefault="008A70AF" w:rsidP="008A70AF">
      <w:pPr>
        <w:rPr>
          <w:bCs/>
          <w:i/>
          <w:iCs/>
          <w:sz w:val="20"/>
          <w:szCs w:val="20"/>
        </w:rPr>
      </w:pPr>
    </w:p>
    <w:p w14:paraId="1F16BA91" w14:textId="2FE01A14" w:rsidR="00E9205D" w:rsidRPr="00851D6D" w:rsidRDefault="00E9205D" w:rsidP="00E9205D">
      <w:pPr>
        <w:tabs>
          <w:tab w:val="left" w:pos="4275"/>
        </w:tabs>
        <w:rPr>
          <w:bCs/>
          <w:sz w:val="20"/>
          <w:szCs w:val="20"/>
        </w:rPr>
      </w:pPr>
      <w:r w:rsidRPr="00851D6D">
        <w:rPr>
          <w:bCs/>
          <w:sz w:val="20"/>
          <w:szCs w:val="20"/>
        </w:rPr>
        <w:t>Planning Committee Meeting</w:t>
      </w:r>
      <w:r w:rsidR="00610432" w:rsidRPr="00851D6D">
        <w:rPr>
          <w:bCs/>
          <w:sz w:val="20"/>
          <w:szCs w:val="20"/>
        </w:rPr>
        <w:tab/>
        <w:t xml:space="preserve"> </w:t>
      </w:r>
      <w:r w:rsidR="00D35879" w:rsidRPr="00851D6D">
        <w:rPr>
          <w:bCs/>
          <w:sz w:val="20"/>
          <w:szCs w:val="20"/>
        </w:rPr>
        <w:t>20</w:t>
      </w:r>
      <w:r w:rsidR="006F4146" w:rsidRPr="00851D6D">
        <w:rPr>
          <w:bCs/>
          <w:sz w:val="20"/>
          <w:szCs w:val="20"/>
          <w:vertAlign w:val="superscript"/>
        </w:rPr>
        <w:t>th</w:t>
      </w:r>
      <w:r w:rsidR="006F4146" w:rsidRPr="00851D6D">
        <w:rPr>
          <w:bCs/>
          <w:sz w:val="20"/>
          <w:szCs w:val="20"/>
        </w:rPr>
        <w:t xml:space="preserve"> </w:t>
      </w:r>
      <w:r w:rsidR="00D35879" w:rsidRPr="00851D6D">
        <w:rPr>
          <w:bCs/>
          <w:sz w:val="20"/>
          <w:szCs w:val="20"/>
        </w:rPr>
        <w:t>October</w:t>
      </w:r>
      <w:r w:rsidR="00A9598E" w:rsidRPr="00851D6D">
        <w:rPr>
          <w:bCs/>
          <w:sz w:val="20"/>
          <w:szCs w:val="20"/>
        </w:rPr>
        <w:t xml:space="preserve"> at</w:t>
      </w:r>
      <w:r w:rsidR="00571B93" w:rsidRPr="00851D6D">
        <w:rPr>
          <w:bCs/>
          <w:sz w:val="20"/>
          <w:szCs w:val="20"/>
        </w:rPr>
        <w:t xml:space="preserve"> 7.15pm</w:t>
      </w:r>
    </w:p>
    <w:p w14:paraId="46001415" w14:textId="01BA67B9" w:rsidR="00E9205D" w:rsidRPr="00851D6D" w:rsidRDefault="00E9205D" w:rsidP="00E9205D">
      <w:pPr>
        <w:rPr>
          <w:bCs/>
          <w:sz w:val="20"/>
          <w:szCs w:val="20"/>
          <w:u w:val="single"/>
        </w:rPr>
      </w:pPr>
      <w:r w:rsidRPr="00851D6D">
        <w:rPr>
          <w:bCs/>
          <w:sz w:val="20"/>
          <w:szCs w:val="20"/>
        </w:rPr>
        <w:t>Parish Council Meeting</w:t>
      </w:r>
      <w:r w:rsidRPr="00851D6D">
        <w:rPr>
          <w:bCs/>
          <w:sz w:val="20"/>
          <w:szCs w:val="20"/>
        </w:rPr>
        <w:tab/>
      </w:r>
      <w:r w:rsidRPr="00851D6D">
        <w:rPr>
          <w:bCs/>
          <w:sz w:val="20"/>
          <w:szCs w:val="20"/>
        </w:rPr>
        <w:tab/>
      </w:r>
      <w:r w:rsidRPr="00851D6D">
        <w:rPr>
          <w:bCs/>
          <w:sz w:val="20"/>
          <w:szCs w:val="20"/>
        </w:rPr>
        <w:tab/>
      </w:r>
      <w:r w:rsidR="00610432" w:rsidRPr="00851D6D">
        <w:rPr>
          <w:bCs/>
          <w:sz w:val="20"/>
          <w:szCs w:val="20"/>
        </w:rPr>
        <w:tab/>
      </w:r>
      <w:r w:rsidR="00D35879" w:rsidRPr="00851D6D">
        <w:rPr>
          <w:bCs/>
          <w:sz w:val="20"/>
          <w:szCs w:val="20"/>
        </w:rPr>
        <w:t>20</w:t>
      </w:r>
      <w:r w:rsidR="006F4146" w:rsidRPr="00851D6D">
        <w:rPr>
          <w:bCs/>
          <w:sz w:val="20"/>
          <w:szCs w:val="20"/>
          <w:vertAlign w:val="superscript"/>
        </w:rPr>
        <w:t>th</w:t>
      </w:r>
      <w:r w:rsidR="006F4146" w:rsidRPr="00851D6D">
        <w:rPr>
          <w:bCs/>
          <w:sz w:val="20"/>
          <w:szCs w:val="20"/>
        </w:rPr>
        <w:t xml:space="preserve"> </w:t>
      </w:r>
      <w:r w:rsidR="00D35879" w:rsidRPr="00851D6D">
        <w:rPr>
          <w:bCs/>
          <w:sz w:val="20"/>
          <w:szCs w:val="20"/>
        </w:rPr>
        <w:t>October</w:t>
      </w:r>
      <w:r w:rsidR="00A9598E" w:rsidRPr="00851D6D">
        <w:rPr>
          <w:bCs/>
          <w:sz w:val="20"/>
          <w:szCs w:val="20"/>
        </w:rPr>
        <w:t xml:space="preserve"> at</w:t>
      </w:r>
      <w:r w:rsidR="00571B93" w:rsidRPr="00851D6D">
        <w:rPr>
          <w:bCs/>
          <w:sz w:val="20"/>
          <w:szCs w:val="20"/>
        </w:rPr>
        <w:t xml:space="preserve"> 8pm</w:t>
      </w:r>
    </w:p>
    <w:p w14:paraId="0B4DB346" w14:textId="518B34EF" w:rsidR="00253B8D" w:rsidRPr="00851D6D" w:rsidRDefault="00253B8D" w:rsidP="00B23B45">
      <w:pPr>
        <w:rPr>
          <w:bCs/>
          <w:sz w:val="20"/>
          <w:szCs w:val="20"/>
          <w:u w:val="single"/>
        </w:rPr>
      </w:pPr>
    </w:p>
    <w:sectPr w:rsidR="00253B8D" w:rsidRPr="00851D6D" w:rsidSect="000E7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4236" w14:textId="77777777" w:rsidR="00B33CDB" w:rsidRDefault="00B33CDB" w:rsidP="00EB4EDB">
      <w:r>
        <w:separator/>
      </w:r>
    </w:p>
  </w:endnote>
  <w:endnote w:type="continuationSeparator" w:id="0">
    <w:p w14:paraId="2DEB485E" w14:textId="77777777" w:rsidR="00B33CDB" w:rsidRDefault="00B33CDB" w:rsidP="00EB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5BF0" w14:textId="77777777" w:rsidR="00EB4EDB" w:rsidRDefault="00EB4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E706" w14:textId="77777777" w:rsidR="00EB4EDB" w:rsidRDefault="00EB4E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0ED0" w14:textId="77777777" w:rsidR="00EB4EDB" w:rsidRDefault="00EB4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34DA" w14:textId="77777777" w:rsidR="00B33CDB" w:rsidRDefault="00B33CDB" w:rsidP="00EB4EDB">
      <w:r>
        <w:separator/>
      </w:r>
    </w:p>
  </w:footnote>
  <w:footnote w:type="continuationSeparator" w:id="0">
    <w:p w14:paraId="5DE484D1" w14:textId="77777777" w:rsidR="00B33CDB" w:rsidRDefault="00B33CDB" w:rsidP="00EB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62BB" w14:textId="77777777" w:rsidR="00EB4EDB" w:rsidRDefault="00EB4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2A1F" w14:textId="77777777" w:rsidR="00EB4EDB" w:rsidRDefault="00EB4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B1BB" w14:textId="77777777" w:rsidR="00EB4EDB" w:rsidRDefault="00EB4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40A"/>
    <w:multiLevelType w:val="hybridMultilevel"/>
    <w:tmpl w:val="43EE8A16"/>
    <w:lvl w:ilvl="0" w:tplc="F66A0760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6BB5A70"/>
    <w:multiLevelType w:val="hybridMultilevel"/>
    <w:tmpl w:val="1C2E81F2"/>
    <w:lvl w:ilvl="0" w:tplc="A0984F1E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b/>
        <w:i w:val="0"/>
        <w:iCs w:val="0"/>
      </w:rPr>
    </w:lvl>
    <w:lvl w:ilvl="1" w:tplc="F5124B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74723"/>
    <w:multiLevelType w:val="hybridMultilevel"/>
    <w:tmpl w:val="C55CD7F6"/>
    <w:lvl w:ilvl="0" w:tplc="5BAAF424">
      <w:start w:val="6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4B3BDC"/>
    <w:multiLevelType w:val="hybridMultilevel"/>
    <w:tmpl w:val="D9728884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6D6FAC"/>
    <w:multiLevelType w:val="hybridMultilevel"/>
    <w:tmpl w:val="716CD46A"/>
    <w:lvl w:ilvl="0" w:tplc="350EE29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C29F5"/>
    <w:multiLevelType w:val="hybridMultilevel"/>
    <w:tmpl w:val="A00E9F32"/>
    <w:lvl w:ilvl="0" w:tplc="237CC15C">
      <w:start w:val="5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2" w:hanging="360"/>
      </w:pPr>
    </w:lvl>
    <w:lvl w:ilvl="2" w:tplc="0809001B" w:tentative="1">
      <w:start w:val="1"/>
      <w:numFmt w:val="lowerRoman"/>
      <w:lvlText w:val="%3."/>
      <w:lvlJc w:val="right"/>
      <w:pPr>
        <w:ind w:left="2832" w:hanging="180"/>
      </w:pPr>
    </w:lvl>
    <w:lvl w:ilvl="3" w:tplc="0809000F" w:tentative="1">
      <w:start w:val="1"/>
      <w:numFmt w:val="decimal"/>
      <w:lvlText w:val="%4."/>
      <w:lvlJc w:val="left"/>
      <w:pPr>
        <w:ind w:left="3552" w:hanging="360"/>
      </w:pPr>
    </w:lvl>
    <w:lvl w:ilvl="4" w:tplc="08090019" w:tentative="1">
      <w:start w:val="1"/>
      <w:numFmt w:val="lowerLetter"/>
      <w:lvlText w:val="%5."/>
      <w:lvlJc w:val="left"/>
      <w:pPr>
        <w:ind w:left="4272" w:hanging="360"/>
      </w:pPr>
    </w:lvl>
    <w:lvl w:ilvl="5" w:tplc="0809001B" w:tentative="1">
      <w:start w:val="1"/>
      <w:numFmt w:val="lowerRoman"/>
      <w:lvlText w:val="%6."/>
      <w:lvlJc w:val="right"/>
      <w:pPr>
        <w:ind w:left="4992" w:hanging="180"/>
      </w:pPr>
    </w:lvl>
    <w:lvl w:ilvl="6" w:tplc="0809000F" w:tentative="1">
      <w:start w:val="1"/>
      <w:numFmt w:val="decimal"/>
      <w:lvlText w:val="%7."/>
      <w:lvlJc w:val="left"/>
      <w:pPr>
        <w:ind w:left="5712" w:hanging="360"/>
      </w:pPr>
    </w:lvl>
    <w:lvl w:ilvl="7" w:tplc="08090019" w:tentative="1">
      <w:start w:val="1"/>
      <w:numFmt w:val="lowerLetter"/>
      <w:lvlText w:val="%8."/>
      <w:lvlJc w:val="left"/>
      <w:pPr>
        <w:ind w:left="6432" w:hanging="360"/>
      </w:pPr>
    </w:lvl>
    <w:lvl w:ilvl="8" w:tplc="08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6" w15:restartNumberingAfterBreak="0">
    <w:nsid w:val="32C9198D"/>
    <w:multiLevelType w:val="hybridMultilevel"/>
    <w:tmpl w:val="04B620B4"/>
    <w:lvl w:ilvl="0" w:tplc="0688C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3583B"/>
    <w:multiLevelType w:val="hybridMultilevel"/>
    <w:tmpl w:val="D5886AB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61046"/>
    <w:multiLevelType w:val="hybridMultilevel"/>
    <w:tmpl w:val="F0A80248"/>
    <w:lvl w:ilvl="0" w:tplc="BA7CC242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4A864C24"/>
    <w:multiLevelType w:val="hybridMultilevel"/>
    <w:tmpl w:val="9E26A4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13818"/>
    <w:multiLevelType w:val="hybridMultilevel"/>
    <w:tmpl w:val="77EE7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A027D"/>
    <w:multiLevelType w:val="multilevel"/>
    <w:tmpl w:val="2174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76E7B"/>
    <w:multiLevelType w:val="hybridMultilevel"/>
    <w:tmpl w:val="CE1A6404"/>
    <w:lvl w:ilvl="0" w:tplc="121AC9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B791D"/>
    <w:multiLevelType w:val="hybridMultilevel"/>
    <w:tmpl w:val="3754D9BC"/>
    <w:lvl w:ilvl="0" w:tplc="27C2B2A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  <w:num w:numId="12">
    <w:abstractNumId w:val="9"/>
  </w:num>
  <w:num w:numId="13">
    <w:abstractNumId w:val="11"/>
  </w:num>
  <w:num w:numId="14">
    <w:abstractNumId w:val="12"/>
  </w:num>
  <w:num w:numId="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12"/>
    <w:rsid w:val="00006301"/>
    <w:rsid w:val="00006C7F"/>
    <w:rsid w:val="00010504"/>
    <w:rsid w:val="0001257A"/>
    <w:rsid w:val="00013DE9"/>
    <w:rsid w:val="00020514"/>
    <w:rsid w:val="000260AE"/>
    <w:rsid w:val="00026A67"/>
    <w:rsid w:val="00033C04"/>
    <w:rsid w:val="00040395"/>
    <w:rsid w:val="00040997"/>
    <w:rsid w:val="0004420B"/>
    <w:rsid w:val="00044C19"/>
    <w:rsid w:val="000457CF"/>
    <w:rsid w:val="0004749C"/>
    <w:rsid w:val="00051477"/>
    <w:rsid w:val="00052FEA"/>
    <w:rsid w:val="00053845"/>
    <w:rsid w:val="00054DA5"/>
    <w:rsid w:val="00055DCE"/>
    <w:rsid w:val="00056A51"/>
    <w:rsid w:val="00057668"/>
    <w:rsid w:val="00063EF1"/>
    <w:rsid w:val="0006401F"/>
    <w:rsid w:val="000643EC"/>
    <w:rsid w:val="0006533A"/>
    <w:rsid w:val="0006691E"/>
    <w:rsid w:val="00071ED5"/>
    <w:rsid w:val="0007762A"/>
    <w:rsid w:val="00080B39"/>
    <w:rsid w:val="0008709E"/>
    <w:rsid w:val="000902F4"/>
    <w:rsid w:val="00091C7F"/>
    <w:rsid w:val="000927A0"/>
    <w:rsid w:val="00092DF2"/>
    <w:rsid w:val="0009382C"/>
    <w:rsid w:val="000A0D83"/>
    <w:rsid w:val="000A0DAE"/>
    <w:rsid w:val="000A15C3"/>
    <w:rsid w:val="000A18D5"/>
    <w:rsid w:val="000A2206"/>
    <w:rsid w:val="000A5D3F"/>
    <w:rsid w:val="000A5F11"/>
    <w:rsid w:val="000A6A5D"/>
    <w:rsid w:val="000A6EA1"/>
    <w:rsid w:val="000B0731"/>
    <w:rsid w:val="000B1814"/>
    <w:rsid w:val="000B6241"/>
    <w:rsid w:val="000B6F9B"/>
    <w:rsid w:val="000C1902"/>
    <w:rsid w:val="000C30B5"/>
    <w:rsid w:val="000C46F3"/>
    <w:rsid w:val="000C4BAB"/>
    <w:rsid w:val="000C5C51"/>
    <w:rsid w:val="000C5E42"/>
    <w:rsid w:val="000D0597"/>
    <w:rsid w:val="000D0876"/>
    <w:rsid w:val="000D1691"/>
    <w:rsid w:val="000D48D6"/>
    <w:rsid w:val="000E0A64"/>
    <w:rsid w:val="000E0CE9"/>
    <w:rsid w:val="000E3619"/>
    <w:rsid w:val="000E3C0C"/>
    <w:rsid w:val="000E7949"/>
    <w:rsid w:val="000E7A84"/>
    <w:rsid w:val="000F05E6"/>
    <w:rsid w:val="000F0FAB"/>
    <w:rsid w:val="000F78C4"/>
    <w:rsid w:val="000F79DC"/>
    <w:rsid w:val="00102F32"/>
    <w:rsid w:val="00111ABC"/>
    <w:rsid w:val="00114301"/>
    <w:rsid w:val="00115DB6"/>
    <w:rsid w:val="00116C9F"/>
    <w:rsid w:val="0011792A"/>
    <w:rsid w:val="00121EF1"/>
    <w:rsid w:val="001232C0"/>
    <w:rsid w:val="00123DD1"/>
    <w:rsid w:val="00127664"/>
    <w:rsid w:val="001310DC"/>
    <w:rsid w:val="001323E3"/>
    <w:rsid w:val="001331C3"/>
    <w:rsid w:val="00146C19"/>
    <w:rsid w:val="001506F7"/>
    <w:rsid w:val="00150880"/>
    <w:rsid w:val="00152A0D"/>
    <w:rsid w:val="0015728E"/>
    <w:rsid w:val="00157A77"/>
    <w:rsid w:val="001616BC"/>
    <w:rsid w:val="00161A07"/>
    <w:rsid w:val="001847B0"/>
    <w:rsid w:val="00186049"/>
    <w:rsid w:val="0019033D"/>
    <w:rsid w:val="001903D7"/>
    <w:rsid w:val="00190942"/>
    <w:rsid w:val="00190DAC"/>
    <w:rsid w:val="00190F07"/>
    <w:rsid w:val="0019260A"/>
    <w:rsid w:val="0019291B"/>
    <w:rsid w:val="00193368"/>
    <w:rsid w:val="001947E4"/>
    <w:rsid w:val="00194B02"/>
    <w:rsid w:val="001975B6"/>
    <w:rsid w:val="00197631"/>
    <w:rsid w:val="001A4F3C"/>
    <w:rsid w:val="001A5A81"/>
    <w:rsid w:val="001B3543"/>
    <w:rsid w:val="001B5C49"/>
    <w:rsid w:val="001C16A4"/>
    <w:rsid w:val="001C29B6"/>
    <w:rsid w:val="001C4CC7"/>
    <w:rsid w:val="001C7BD5"/>
    <w:rsid w:val="001C7CD2"/>
    <w:rsid w:val="001D2605"/>
    <w:rsid w:val="001D313D"/>
    <w:rsid w:val="001D4F63"/>
    <w:rsid w:val="001D5A82"/>
    <w:rsid w:val="001D793E"/>
    <w:rsid w:val="001E290C"/>
    <w:rsid w:val="001E41C0"/>
    <w:rsid w:val="001E42A6"/>
    <w:rsid w:val="001F0FCF"/>
    <w:rsid w:val="001F3A4D"/>
    <w:rsid w:val="001F4C4E"/>
    <w:rsid w:val="001F5F0C"/>
    <w:rsid w:val="001F5FCB"/>
    <w:rsid w:val="002053CC"/>
    <w:rsid w:val="00205D08"/>
    <w:rsid w:val="00220412"/>
    <w:rsid w:val="00221FAE"/>
    <w:rsid w:val="002228E8"/>
    <w:rsid w:val="002229ED"/>
    <w:rsid w:val="00222E9A"/>
    <w:rsid w:val="00223352"/>
    <w:rsid w:val="00223956"/>
    <w:rsid w:val="002263D6"/>
    <w:rsid w:val="002351A4"/>
    <w:rsid w:val="00236A26"/>
    <w:rsid w:val="00237CA2"/>
    <w:rsid w:val="00240E4B"/>
    <w:rsid w:val="002412C0"/>
    <w:rsid w:val="002441E7"/>
    <w:rsid w:val="00244DE2"/>
    <w:rsid w:val="002469DA"/>
    <w:rsid w:val="00246A62"/>
    <w:rsid w:val="00250BA6"/>
    <w:rsid w:val="00250BD7"/>
    <w:rsid w:val="00253B8D"/>
    <w:rsid w:val="0025578C"/>
    <w:rsid w:val="00256DCB"/>
    <w:rsid w:val="0026070A"/>
    <w:rsid w:val="00270579"/>
    <w:rsid w:val="00270A3A"/>
    <w:rsid w:val="00277CBC"/>
    <w:rsid w:val="00280F28"/>
    <w:rsid w:val="00285FE9"/>
    <w:rsid w:val="002903BE"/>
    <w:rsid w:val="00292503"/>
    <w:rsid w:val="002926A8"/>
    <w:rsid w:val="00292D63"/>
    <w:rsid w:val="00293113"/>
    <w:rsid w:val="00294443"/>
    <w:rsid w:val="002947B0"/>
    <w:rsid w:val="0029497D"/>
    <w:rsid w:val="00294B75"/>
    <w:rsid w:val="002A16B1"/>
    <w:rsid w:val="002A2EF6"/>
    <w:rsid w:val="002A342A"/>
    <w:rsid w:val="002A45B6"/>
    <w:rsid w:val="002A491A"/>
    <w:rsid w:val="002A4B16"/>
    <w:rsid w:val="002A4E06"/>
    <w:rsid w:val="002A5019"/>
    <w:rsid w:val="002A5CAD"/>
    <w:rsid w:val="002A63B8"/>
    <w:rsid w:val="002A6BF6"/>
    <w:rsid w:val="002B1E6B"/>
    <w:rsid w:val="002B1EE7"/>
    <w:rsid w:val="002B23E7"/>
    <w:rsid w:val="002B270D"/>
    <w:rsid w:val="002B2CEC"/>
    <w:rsid w:val="002B3155"/>
    <w:rsid w:val="002B4585"/>
    <w:rsid w:val="002B69AC"/>
    <w:rsid w:val="002B7E0A"/>
    <w:rsid w:val="002C2388"/>
    <w:rsid w:val="002C258A"/>
    <w:rsid w:val="002C2D3D"/>
    <w:rsid w:val="002C2E49"/>
    <w:rsid w:val="002C4642"/>
    <w:rsid w:val="002C55A7"/>
    <w:rsid w:val="002C6C9B"/>
    <w:rsid w:val="002D162B"/>
    <w:rsid w:val="002D30C9"/>
    <w:rsid w:val="002D5FC2"/>
    <w:rsid w:val="002D76D5"/>
    <w:rsid w:val="002E0519"/>
    <w:rsid w:val="002E37D7"/>
    <w:rsid w:val="002E42A0"/>
    <w:rsid w:val="002F09BF"/>
    <w:rsid w:val="002F20D1"/>
    <w:rsid w:val="002F6534"/>
    <w:rsid w:val="00307E9E"/>
    <w:rsid w:val="00310474"/>
    <w:rsid w:val="0031086A"/>
    <w:rsid w:val="00310DB5"/>
    <w:rsid w:val="0031310F"/>
    <w:rsid w:val="00313CCC"/>
    <w:rsid w:val="003145D2"/>
    <w:rsid w:val="00316933"/>
    <w:rsid w:val="00320E79"/>
    <w:rsid w:val="00322AFA"/>
    <w:rsid w:val="0032387F"/>
    <w:rsid w:val="00327F4E"/>
    <w:rsid w:val="00331C42"/>
    <w:rsid w:val="0033293B"/>
    <w:rsid w:val="00332D35"/>
    <w:rsid w:val="00333D60"/>
    <w:rsid w:val="003346C4"/>
    <w:rsid w:val="00334D28"/>
    <w:rsid w:val="00334F26"/>
    <w:rsid w:val="003351E0"/>
    <w:rsid w:val="0033785E"/>
    <w:rsid w:val="00340838"/>
    <w:rsid w:val="003411C0"/>
    <w:rsid w:val="00341752"/>
    <w:rsid w:val="00341A8E"/>
    <w:rsid w:val="0034236F"/>
    <w:rsid w:val="0034262F"/>
    <w:rsid w:val="00344826"/>
    <w:rsid w:val="0034498A"/>
    <w:rsid w:val="0034587E"/>
    <w:rsid w:val="00345F3A"/>
    <w:rsid w:val="00346501"/>
    <w:rsid w:val="003500C2"/>
    <w:rsid w:val="0035192E"/>
    <w:rsid w:val="003536F4"/>
    <w:rsid w:val="00354626"/>
    <w:rsid w:val="00365C6B"/>
    <w:rsid w:val="00373FBC"/>
    <w:rsid w:val="003815C1"/>
    <w:rsid w:val="00382B90"/>
    <w:rsid w:val="00384448"/>
    <w:rsid w:val="003852D8"/>
    <w:rsid w:val="00390DAC"/>
    <w:rsid w:val="0039511C"/>
    <w:rsid w:val="003958C8"/>
    <w:rsid w:val="003A1856"/>
    <w:rsid w:val="003A2DB8"/>
    <w:rsid w:val="003A3AEC"/>
    <w:rsid w:val="003A45ED"/>
    <w:rsid w:val="003A5110"/>
    <w:rsid w:val="003A513C"/>
    <w:rsid w:val="003A52A9"/>
    <w:rsid w:val="003A57F8"/>
    <w:rsid w:val="003A63D4"/>
    <w:rsid w:val="003B3B7C"/>
    <w:rsid w:val="003B3C1E"/>
    <w:rsid w:val="003C114D"/>
    <w:rsid w:val="003C2842"/>
    <w:rsid w:val="003C337C"/>
    <w:rsid w:val="003C3F4D"/>
    <w:rsid w:val="003C4DFC"/>
    <w:rsid w:val="003C5B3C"/>
    <w:rsid w:val="003C6623"/>
    <w:rsid w:val="003D380A"/>
    <w:rsid w:val="003D3C89"/>
    <w:rsid w:val="003D3F70"/>
    <w:rsid w:val="003D54DD"/>
    <w:rsid w:val="003D5761"/>
    <w:rsid w:val="003D73C2"/>
    <w:rsid w:val="003E0005"/>
    <w:rsid w:val="003E3A15"/>
    <w:rsid w:val="003E42B1"/>
    <w:rsid w:val="003E4505"/>
    <w:rsid w:val="003E6AA4"/>
    <w:rsid w:val="003F0AD0"/>
    <w:rsid w:val="003F0CCF"/>
    <w:rsid w:val="003F0E37"/>
    <w:rsid w:val="003F13A6"/>
    <w:rsid w:val="003F2C13"/>
    <w:rsid w:val="003F62BA"/>
    <w:rsid w:val="003F65F3"/>
    <w:rsid w:val="003F74DE"/>
    <w:rsid w:val="004018F5"/>
    <w:rsid w:val="004023D0"/>
    <w:rsid w:val="004050D2"/>
    <w:rsid w:val="00406A07"/>
    <w:rsid w:val="00406AB3"/>
    <w:rsid w:val="00407F74"/>
    <w:rsid w:val="0041043A"/>
    <w:rsid w:val="00411FC7"/>
    <w:rsid w:val="00413078"/>
    <w:rsid w:val="00413712"/>
    <w:rsid w:val="00413A6C"/>
    <w:rsid w:val="0042094F"/>
    <w:rsid w:val="00420A6A"/>
    <w:rsid w:val="0042232B"/>
    <w:rsid w:val="00422F2D"/>
    <w:rsid w:val="004243D3"/>
    <w:rsid w:val="00424417"/>
    <w:rsid w:val="0043370D"/>
    <w:rsid w:val="00434141"/>
    <w:rsid w:val="00436006"/>
    <w:rsid w:val="004401CF"/>
    <w:rsid w:val="004419EF"/>
    <w:rsid w:val="004430A9"/>
    <w:rsid w:val="00445151"/>
    <w:rsid w:val="00451BDA"/>
    <w:rsid w:val="00452C2F"/>
    <w:rsid w:val="0045672A"/>
    <w:rsid w:val="004567DC"/>
    <w:rsid w:val="004574B0"/>
    <w:rsid w:val="00457ED8"/>
    <w:rsid w:val="0046034E"/>
    <w:rsid w:val="00463C18"/>
    <w:rsid w:val="00467535"/>
    <w:rsid w:val="0047007A"/>
    <w:rsid w:val="00470909"/>
    <w:rsid w:val="00470B7F"/>
    <w:rsid w:val="0047118B"/>
    <w:rsid w:val="004762F6"/>
    <w:rsid w:val="00482856"/>
    <w:rsid w:val="0048387F"/>
    <w:rsid w:val="00487E17"/>
    <w:rsid w:val="00490448"/>
    <w:rsid w:val="00493F33"/>
    <w:rsid w:val="004940CA"/>
    <w:rsid w:val="004947AD"/>
    <w:rsid w:val="00494CA2"/>
    <w:rsid w:val="004954BB"/>
    <w:rsid w:val="004955E8"/>
    <w:rsid w:val="0049726A"/>
    <w:rsid w:val="004A1247"/>
    <w:rsid w:val="004A3156"/>
    <w:rsid w:val="004A32F4"/>
    <w:rsid w:val="004A4192"/>
    <w:rsid w:val="004A55E1"/>
    <w:rsid w:val="004A701B"/>
    <w:rsid w:val="004B250D"/>
    <w:rsid w:val="004B38B4"/>
    <w:rsid w:val="004B51E1"/>
    <w:rsid w:val="004B686C"/>
    <w:rsid w:val="004B6C2E"/>
    <w:rsid w:val="004B7801"/>
    <w:rsid w:val="004C0C2D"/>
    <w:rsid w:val="004C1647"/>
    <w:rsid w:val="004C5337"/>
    <w:rsid w:val="004C7E39"/>
    <w:rsid w:val="004D0B66"/>
    <w:rsid w:val="004D1371"/>
    <w:rsid w:val="004D5097"/>
    <w:rsid w:val="004D566F"/>
    <w:rsid w:val="004D5806"/>
    <w:rsid w:val="004D662B"/>
    <w:rsid w:val="004D787A"/>
    <w:rsid w:val="004E1780"/>
    <w:rsid w:val="004E50B7"/>
    <w:rsid w:val="004E6922"/>
    <w:rsid w:val="004E7419"/>
    <w:rsid w:val="004F05CC"/>
    <w:rsid w:val="004F06B7"/>
    <w:rsid w:val="004F123B"/>
    <w:rsid w:val="004F12F4"/>
    <w:rsid w:val="004F1F16"/>
    <w:rsid w:val="004F2C7A"/>
    <w:rsid w:val="004F3BD6"/>
    <w:rsid w:val="004F4127"/>
    <w:rsid w:val="004F44D1"/>
    <w:rsid w:val="00502B01"/>
    <w:rsid w:val="00503E56"/>
    <w:rsid w:val="005057D5"/>
    <w:rsid w:val="0050621F"/>
    <w:rsid w:val="00507560"/>
    <w:rsid w:val="00514104"/>
    <w:rsid w:val="005163B1"/>
    <w:rsid w:val="005228B2"/>
    <w:rsid w:val="00523839"/>
    <w:rsid w:val="00525724"/>
    <w:rsid w:val="00526D08"/>
    <w:rsid w:val="0053006C"/>
    <w:rsid w:val="00530D29"/>
    <w:rsid w:val="00530D42"/>
    <w:rsid w:val="00531ADC"/>
    <w:rsid w:val="00532F5D"/>
    <w:rsid w:val="005355AD"/>
    <w:rsid w:val="00535FE9"/>
    <w:rsid w:val="005442CF"/>
    <w:rsid w:val="00553CB6"/>
    <w:rsid w:val="00554F10"/>
    <w:rsid w:val="005576E6"/>
    <w:rsid w:val="005630D8"/>
    <w:rsid w:val="00564CF7"/>
    <w:rsid w:val="00571B93"/>
    <w:rsid w:val="0057340D"/>
    <w:rsid w:val="0057419C"/>
    <w:rsid w:val="00576745"/>
    <w:rsid w:val="0058084E"/>
    <w:rsid w:val="005818DB"/>
    <w:rsid w:val="005845E1"/>
    <w:rsid w:val="0059014E"/>
    <w:rsid w:val="0059233B"/>
    <w:rsid w:val="0059479A"/>
    <w:rsid w:val="00594E91"/>
    <w:rsid w:val="00595F3F"/>
    <w:rsid w:val="00596F50"/>
    <w:rsid w:val="005A4135"/>
    <w:rsid w:val="005B0C22"/>
    <w:rsid w:val="005B26B9"/>
    <w:rsid w:val="005B2A94"/>
    <w:rsid w:val="005B2FDB"/>
    <w:rsid w:val="005C2708"/>
    <w:rsid w:val="005C2C4B"/>
    <w:rsid w:val="005C50D0"/>
    <w:rsid w:val="005D5310"/>
    <w:rsid w:val="005D5886"/>
    <w:rsid w:val="005E5398"/>
    <w:rsid w:val="005E6C75"/>
    <w:rsid w:val="005E7997"/>
    <w:rsid w:val="005F162B"/>
    <w:rsid w:val="005F1AA8"/>
    <w:rsid w:val="005F2B7E"/>
    <w:rsid w:val="005F53F6"/>
    <w:rsid w:val="005F61A6"/>
    <w:rsid w:val="005F6B1D"/>
    <w:rsid w:val="005F6EBE"/>
    <w:rsid w:val="0060057A"/>
    <w:rsid w:val="00602F49"/>
    <w:rsid w:val="006033FD"/>
    <w:rsid w:val="006049E6"/>
    <w:rsid w:val="006051C4"/>
    <w:rsid w:val="00605890"/>
    <w:rsid w:val="0060636F"/>
    <w:rsid w:val="00610284"/>
    <w:rsid w:val="00610432"/>
    <w:rsid w:val="006109BD"/>
    <w:rsid w:val="006109FD"/>
    <w:rsid w:val="00610C0B"/>
    <w:rsid w:val="00610F79"/>
    <w:rsid w:val="00611FFE"/>
    <w:rsid w:val="00616DC6"/>
    <w:rsid w:val="00617455"/>
    <w:rsid w:val="006213B9"/>
    <w:rsid w:val="00621737"/>
    <w:rsid w:val="006226EE"/>
    <w:rsid w:val="006227D5"/>
    <w:rsid w:val="0062436C"/>
    <w:rsid w:val="00625111"/>
    <w:rsid w:val="00625127"/>
    <w:rsid w:val="00626CD4"/>
    <w:rsid w:val="00626EB3"/>
    <w:rsid w:val="0063142C"/>
    <w:rsid w:val="006333F5"/>
    <w:rsid w:val="00635587"/>
    <w:rsid w:val="00636377"/>
    <w:rsid w:val="00637285"/>
    <w:rsid w:val="00641C4A"/>
    <w:rsid w:val="0064371D"/>
    <w:rsid w:val="006477EC"/>
    <w:rsid w:val="00647A29"/>
    <w:rsid w:val="00647F40"/>
    <w:rsid w:val="00650840"/>
    <w:rsid w:val="00651727"/>
    <w:rsid w:val="00652151"/>
    <w:rsid w:val="00655FAE"/>
    <w:rsid w:val="006570AB"/>
    <w:rsid w:val="00660405"/>
    <w:rsid w:val="00660FB6"/>
    <w:rsid w:val="006651CA"/>
    <w:rsid w:val="006670BD"/>
    <w:rsid w:val="00667B36"/>
    <w:rsid w:val="00667D16"/>
    <w:rsid w:val="00670E3C"/>
    <w:rsid w:val="00673B05"/>
    <w:rsid w:val="00674955"/>
    <w:rsid w:val="00680D56"/>
    <w:rsid w:val="00682C37"/>
    <w:rsid w:val="00684149"/>
    <w:rsid w:val="0068493E"/>
    <w:rsid w:val="00684CF3"/>
    <w:rsid w:val="00685889"/>
    <w:rsid w:val="00686656"/>
    <w:rsid w:val="006868E0"/>
    <w:rsid w:val="00692584"/>
    <w:rsid w:val="00696D09"/>
    <w:rsid w:val="006971B1"/>
    <w:rsid w:val="0069761B"/>
    <w:rsid w:val="006A1826"/>
    <w:rsid w:val="006A2EFE"/>
    <w:rsid w:val="006A46CC"/>
    <w:rsid w:val="006A5435"/>
    <w:rsid w:val="006B3A23"/>
    <w:rsid w:val="006B7915"/>
    <w:rsid w:val="006C2503"/>
    <w:rsid w:val="006C252F"/>
    <w:rsid w:val="006C392A"/>
    <w:rsid w:val="006C6D96"/>
    <w:rsid w:val="006C7073"/>
    <w:rsid w:val="006C76D2"/>
    <w:rsid w:val="006D21D4"/>
    <w:rsid w:val="006D24DD"/>
    <w:rsid w:val="006D44BC"/>
    <w:rsid w:val="006E036E"/>
    <w:rsid w:val="006E6BFC"/>
    <w:rsid w:val="006E7BC9"/>
    <w:rsid w:val="006F1C64"/>
    <w:rsid w:val="006F4146"/>
    <w:rsid w:val="007063D4"/>
    <w:rsid w:val="00706F7C"/>
    <w:rsid w:val="007078C7"/>
    <w:rsid w:val="00711F47"/>
    <w:rsid w:val="0071385E"/>
    <w:rsid w:val="00715E85"/>
    <w:rsid w:val="007218E8"/>
    <w:rsid w:val="007307CB"/>
    <w:rsid w:val="007363CE"/>
    <w:rsid w:val="007379F1"/>
    <w:rsid w:val="00740812"/>
    <w:rsid w:val="0074138C"/>
    <w:rsid w:val="007417B0"/>
    <w:rsid w:val="00742342"/>
    <w:rsid w:val="00745415"/>
    <w:rsid w:val="00746325"/>
    <w:rsid w:val="0074711F"/>
    <w:rsid w:val="00750407"/>
    <w:rsid w:val="00753B65"/>
    <w:rsid w:val="00754171"/>
    <w:rsid w:val="00757D80"/>
    <w:rsid w:val="007631DA"/>
    <w:rsid w:val="00763656"/>
    <w:rsid w:val="00764699"/>
    <w:rsid w:val="007676AA"/>
    <w:rsid w:val="00771184"/>
    <w:rsid w:val="00773B31"/>
    <w:rsid w:val="00773C01"/>
    <w:rsid w:val="00774229"/>
    <w:rsid w:val="00775532"/>
    <w:rsid w:val="007778F3"/>
    <w:rsid w:val="00777B34"/>
    <w:rsid w:val="00780FE6"/>
    <w:rsid w:val="0078310A"/>
    <w:rsid w:val="0078515F"/>
    <w:rsid w:val="0078560A"/>
    <w:rsid w:val="00787554"/>
    <w:rsid w:val="00790643"/>
    <w:rsid w:val="00791D40"/>
    <w:rsid w:val="00792FBA"/>
    <w:rsid w:val="00794D28"/>
    <w:rsid w:val="00796DC2"/>
    <w:rsid w:val="007A1256"/>
    <w:rsid w:val="007A28B0"/>
    <w:rsid w:val="007A3305"/>
    <w:rsid w:val="007A3798"/>
    <w:rsid w:val="007A64CC"/>
    <w:rsid w:val="007B2959"/>
    <w:rsid w:val="007B2D67"/>
    <w:rsid w:val="007B2FC2"/>
    <w:rsid w:val="007B385A"/>
    <w:rsid w:val="007B38E0"/>
    <w:rsid w:val="007B3B85"/>
    <w:rsid w:val="007B683D"/>
    <w:rsid w:val="007C11E3"/>
    <w:rsid w:val="007C1CA8"/>
    <w:rsid w:val="007C264E"/>
    <w:rsid w:val="007C2E02"/>
    <w:rsid w:val="007E2F3C"/>
    <w:rsid w:val="007E4870"/>
    <w:rsid w:val="007E5BD4"/>
    <w:rsid w:val="007E77CE"/>
    <w:rsid w:val="007F70D8"/>
    <w:rsid w:val="007F71F7"/>
    <w:rsid w:val="00802224"/>
    <w:rsid w:val="0080239C"/>
    <w:rsid w:val="00807D19"/>
    <w:rsid w:val="00814726"/>
    <w:rsid w:val="0081473C"/>
    <w:rsid w:val="008220E0"/>
    <w:rsid w:val="008240F3"/>
    <w:rsid w:val="00826308"/>
    <w:rsid w:val="0083070A"/>
    <w:rsid w:val="00831CC7"/>
    <w:rsid w:val="00832573"/>
    <w:rsid w:val="008344F0"/>
    <w:rsid w:val="00840858"/>
    <w:rsid w:val="0084564E"/>
    <w:rsid w:val="008462C5"/>
    <w:rsid w:val="0084765C"/>
    <w:rsid w:val="008513FE"/>
    <w:rsid w:val="00851D6D"/>
    <w:rsid w:val="00852D2E"/>
    <w:rsid w:val="00852FED"/>
    <w:rsid w:val="008549B4"/>
    <w:rsid w:val="00855A23"/>
    <w:rsid w:val="008576F5"/>
    <w:rsid w:val="008611BF"/>
    <w:rsid w:val="00861996"/>
    <w:rsid w:val="00863978"/>
    <w:rsid w:val="00863E7E"/>
    <w:rsid w:val="00866C4B"/>
    <w:rsid w:val="00872A2F"/>
    <w:rsid w:val="0087306F"/>
    <w:rsid w:val="00873444"/>
    <w:rsid w:val="00873F17"/>
    <w:rsid w:val="0087404B"/>
    <w:rsid w:val="008755E7"/>
    <w:rsid w:val="00875FD7"/>
    <w:rsid w:val="00880A97"/>
    <w:rsid w:val="0088275C"/>
    <w:rsid w:val="008845F5"/>
    <w:rsid w:val="00884BCB"/>
    <w:rsid w:val="00891B5B"/>
    <w:rsid w:val="00892F3C"/>
    <w:rsid w:val="008939EC"/>
    <w:rsid w:val="00893D0A"/>
    <w:rsid w:val="00895CBB"/>
    <w:rsid w:val="008A03BD"/>
    <w:rsid w:val="008A2011"/>
    <w:rsid w:val="008A5CAA"/>
    <w:rsid w:val="008A649C"/>
    <w:rsid w:val="008A70AF"/>
    <w:rsid w:val="008A7DD0"/>
    <w:rsid w:val="008B05EB"/>
    <w:rsid w:val="008B4231"/>
    <w:rsid w:val="008C1191"/>
    <w:rsid w:val="008C1EE7"/>
    <w:rsid w:val="008C5E5F"/>
    <w:rsid w:val="008C5F37"/>
    <w:rsid w:val="008C7A9D"/>
    <w:rsid w:val="008D0EE2"/>
    <w:rsid w:val="008D0FFF"/>
    <w:rsid w:val="008D3D2A"/>
    <w:rsid w:val="008D468B"/>
    <w:rsid w:val="008D65D3"/>
    <w:rsid w:val="008E3272"/>
    <w:rsid w:val="008E4774"/>
    <w:rsid w:val="008F0BF8"/>
    <w:rsid w:val="008F1225"/>
    <w:rsid w:val="008F4AFB"/>
    <w:rsid w:val="008F5174"/>
    <w:rsid w:val="0090372E"/>
    <w:rsid w:val="009054F1"/>
    <w:rsid w:val="0091069E"/>
    <w:rsid w:val="00914772"/>
    <w:rsid w:val="00915D9C"/>
    <w:rsid w:val="009177FF"/>
    <w:rsid w:val="00920EA6"/>
    <w:rsid w:val="00922AD4"/>
    <w:rsid w:val="00922AE4"/>
    <w:rsid w:val="0092372A"/>
    <w:rsid w:val="0092717F"/>
    <w:rsid w:val="009304FC"/>
    <w:rsid w:val="009316AE"/>
    <w:rsid w:val="00932524"/>
    <w:rsid w:val="00933B5F"/>
    <w:rsid w:val="009353F1"/>
    <w:rsid w:val="0093568B"/>
    <w:rsid w:val="00936224"/>
    <w:rsid w:val="00940D65"/>
    <w:rsid w:val="00941321"/>
    <w:rsid w:val="00941B16"/>
    <w:rsid w:val="00943017"/>
    <w:rsid w:val="00943B5A"/>
    <w:rsid w:val="00951682"/>
    <w:rsid w:val="00951D28"/>
    <w:rsid w:val="0095285C"/>
    <w:rsid w:val="00952D63"/>
    <w:rsid w:val="00953B81"/>
    <w:rsid w:val="009540E8"/>
    <w:rsid w:val="00956B5E"/>
    <w:rsid w:val="00960B2E"/>
    <w:rsid w:val="00965016"/>
    <w:rsid w:val="00965C85"/>
    <w:rsid w:val="009713CD"/>
    <w:rsid w:val="00971506"/>
    <w:rsid w:val="00971865"/>
    <w:rsid w:val="00972ED2"/>
    <w:rsid w:val="00974A8A"/>
    <w:rsid w:val="009755AC"/>
    <w:rsid w:val="00976035"/>
    <w:rsid w:val="009776E3"/>
    <w:rsid w:val="009813CD"/>
    <w:rsid w:val="00981CF0"/>
    <w:rsid w:val="0098319F"/>
    <w:rsid w:val="00986472"/>
    <w:rsid w:val="009866E5"/>
    <w:rsid w:val="00986734"/>
    <w:rsid w:val="00987875"/>
    <w:rsid w:val="0099219E"/>
    <w:rsid w:val="00993FFC"/>
    <w:rsid w:val="00994039"/>
    <w:rsid w:val="0099405A"/>
    <w:rsid w:val="0099418D"/>
    <w:rsid w:val="00995BE9"/>
    <w:rsid w:val="009971CF"/>
    <w:rsid w:val="00997365"/>
    <w:rsid w:val="009A022D"/>
    <w:rsid w:val="009A0E61"/>
    <w:rsid w:val="009A20EA"/>
    <w:rsid w:val="009A3FA1"/>
    <w:rsid w:val="009B2550"/>
    <w:rsid w:val="009B3D92"/>
    <w:rsid w:val="009B7A0C"/>
    <w:rsid w:val="009C3297"/>
    <w:rsid w:val="009C50F3"/>
    <w:rsid w:val="009C587D"/>
    <w:rsid w:val="009C6060"/>
    <w:rsid w:val="009C7E45"/>
    <w:rsid w:val="009D29B3"/>
    <w:rsid w:val="009E1B85"/>
    <w:rsid w:val="009E2583"/>
    <w:rsid w:val="009E2E76"/>
    <w:rsid w:val="009E321A"/>
    <w:rsid w:val="009E3275"/>
    <w:rsid w:val="009E3C57"/>
    <w:rsid w:val="009E7EA1"/>
    <w:rsid w:val="009F02E3"/>
    <w:rsid w:val="009F073D"/>
    <w:rsid w:val="009F61BF"/>
    <w:rsid w:val="009F62FC"/>
    <w:rsid w:val="00A00591"/>
    <w:rsid w:val="00A03639"/>
    <w:rsid w:val="00A0399E"/>
    <w:rsid w:val="00A05BD5"/>
    <w:rsid w:val="00A171F8"/>
    <w:rsid w:val="00A2094A"/>
    <w:rsid w:val="00A21433"/>
    <w:rsid w:val="00A21B37"/>
    <w:rsid w:val="00A21EFD"/>
    <w:rsid w:val="00A23A12"/>
    <w:rsid w:val="00A24481"/>
    <w:rsid w:val="00A31897"/>
    <w:rsid w:val="00A32218"/>
    <w:rsid w:val="00A33AD3"/>
    <w:rsid w:val="00A35584"/>
    <w:rsid w:val="00A35A47"/>
    <w:rsid w:val="00A40DBC"/>
    <w:rsid w:val="00A41344"/>
    <w:rsid w:val="00A43CB7"/>
    <w:rsid w:val="00A44B56"/>
    <w:rsid w:val="00A51109"/>
    <w:rsid w:val="00A522E6"/>
    <w:rsid w:val="00A52847"/>
    <w:rsid w:val="00A54ED4"/>
    <w:rsid w:val="00A551B8"/>
    <w:rsid w:val="00A555A1"/>
    <w:rsid w:val="00A56C39"/>
    <w:rsid w:val="00A603F1"/>
    <w:rsid w:val="00A6070C"/>
    <w:rsid w:val="00A6308B"/>
    <w:rsid w:val="00A630D8"/>
    <w:rsid w:val="00A63245"/>
    <w:rsid w:val="00A71FED"/>
    <w:rsid w:val="00A73072"/>
    <w:rsid w:val="00A744CF"/>
    <w:rsid w:val="00A777FF"/>
    <w:rsid w:val="00A77B34"/>
    <w:rsid w:val="00A80A7F"/>
    <w:rsid w:val="00A86926"/>
    <w:rsid w:val="00A93766"/>
    <w:rsid w:val="00A9598E"/>
    <w:rsid w:val="00A96D03"/>
    <w:rsid w:val="00A97A2C"/>
    <w:rsid w:val="00AA0B13"/>
    <w:rsid w:val="00AA7A1F"/>
    <w:rsid w:val="00AC0100"/>
    <w:rsid w:val="00AC0553"/>
    <w:rsid w:val="00AC0E06"/>
    <w:rsid w:val="00AC3E0E"/>
    <w:rsid w:val="00AC4894"/>
    <w:rsid w:val="00AC5285"/>
    <w:rsid w:val="00AC7331"/>
    <w:rsid w:val="00AD0D00"/>
    <w:rsid w:val="00AD2CDE"/>
    <w:rsid w:val="00AD2F62"/>
    <w:rsid w:val="00AD3FC6"/>
    <w:rsid w:val="00AD45BA"/>
    <w:rsid w:val="00AD52FC"/>
    <w:rsid w:val="00AD7BED"/>
    <w:rsid w:val="00AE28B9"/>
    <w:rsid w:val="00AE2C4A"/>
    <w:rsid w:val="00AE702B"/>
    <w:rsid w:val="00AF450E"/>
    <w:rsid w:val="00AF5129"/>
    <w:rsid w:val="00AF6604"/>
    <w:rsid w:val="00AF752F"/>
    <w:rsid w:val="00B01BC9"/>
    <w:rsid w:val="00B04081"/>
    <w:rsid w:val="00B052E6"/>
    <w:rsid w:val="00B06447"/>
    <w:rsid w:val="00B15944"/>
    <w:rsid w:val="00B174F5"/>
    <w:rsid w:val="00B20DD7"/>
    <w:rsid w:val="00B2221A"/>
    <w:rsid w:val="00B23B45"/>
    <w:rsid w:val="00B2422D"/>
    <w:rsid w:val="00B25A24"/>
    <w:rsid w:val="00B26297"/>
    <w:rsid w:val="00B26941"/>
    <w:rsid w:val="00B302E2"/>
    <w:rsid w:val="00B33CDB"/>
    <w:rsid w:val="00B36EC1"/>
    <w:rsid w:val="00B37618"/>
    <w:rsid w:val="00B41D1A"/>
    <w:rsid w:val="00B439E2"/>
    <w:rsid w:val="00B44EB7"/>
    <w:rsid w:val="00B45A16"/>
    <w:rsid w:val="00B4625F"/>
    <w:rsid w:val="00B569A5"/>
    <w:rsid w:val="00B671B9"/>
    <w:rsid w:val="00B70142"/>
    <w:rsid w:val="00B70F7B"/>
    <w:rsid w:val="00B73265"/>
    <w:rsid w:val="00B7352E"/>
    <w:rsid w:val="00B73782"/>
    <w:rsid w:val="00B7476C"/>
    <w:rsid w:val="00B7654F"/>
    <w:rsid w:val="00B7663F"/>
    <w:rsid w:val="00B76D22"/>
    <w:rsid w:val="00B830F0"/>
    <w:rsid w:val="00B91DD4"/>
    <w:rsid w:val="00B92FF1"/>
    <w:rsid w:val="00B945BE"/>
    <w:rsid w:val="00B95F0B"/>
    <w:rsid w:val="00B97497"/>
    <w:rsid w:val="00BA0B6D"/>
    <w:rsid w:val="00BA348A"/>
    <w:rsid w:val="00BA4579"/>
    <w:rsid w:val="00BA60F3"/>
    <w:rsid w:val="00BA6AC3"/>
    <w:rsid w:val="00BB0266"/>
    <w:rsid w:val="00BB3F1B"/>
    <w:rsid w:val="00BB505A"/>
    <w:rsid w:val="00BB5A49"/>
    <w:rsid w:val="00BB7E9D"/>
    <w:rsid w:val="00BC02D7"/>
    <w:rsid w:val="00BC68D5"/>
    <w:rsid w:val="00BC7D60"/>
    <w:rsid w:val="00BC7D7F"/>
    <w:rsid w:val="00BD43B5"/>
    <w:rsid w:val="00BD43D6"/>
    <w:rsid w:val="00BD4C03"/>
    <w:rsid w:val="00BD5484"/>
    <w:rsid w:val="00BD6DCE"/>
    <w:rsid w:val="00BD6E28"/>
    <w:rsid w:val="00BE1B73"/>
    <w:rsid w:val="00BE261C"/>
    <w:rsid w:val="00BE6A97"/>
    <w:rsid w:val="00BF17DF"/>
    <w:rsid w:val="00BF2443"/>
    <w:rsid w:val="00BF4DD7"/>
    <w:rsid w:val="00C01176"/>
    <w:rsid w:val="00C03ADE"/>
    <w:rsid w:val="00C0468E"/>
    <w:rsid w:val="00C065A3"/>
    <w:rsid w:val="00C068C6"/>
    <w:rsid w:val="00C1081B"/>
    <w:rsid w:val="00C1094D"/>
    <w:rsid w:val="00C1096F"/>
    <w:rsid w:val="00C11C89"/>
    <w:rsid w:val="00C11D41"/>
    <w:rsid w:val="00C127EC"/>
    <w:rsid w:val="00C12D5F"/>
    <w:rsid w:val="00C15068"/>
    <w:rsid w:val="00C21119"/>
    <w:rsid w:val="00C216DD"/>
    <w:rsid w:val="00C21CD9"/>
    <w:rsid w:val="00C22840"/>
    <w:rsid w:val="00C24448"/>
    <w:rsid w:val="00C25C58"/>
    <w:rsid w:val="00C26D93"/>
    <w:rsid w:val="00C302F4"/>
    <w:rsid w:val="00C30C60"/>
    <w:rsid w:val="00C34497"/>
    <w:rsid w:val="00C34BDD"/>
    <w:rsid w:val="00C35ACC"/>
    <w:rsid w:val="00C365F6"/>
    <w:rsid w:val="00C3678C"/>
    <w:rsid w:val="00C36D24"/>
    <w:rsid w:val="00C41C4F"/>
    <w:rsid w:val="00C41D39"/>
    <w:rsid w:val="00C44AAD"/>
    <w:rsid w:val="00C45462"/>
    <w:rsid w:val="00C45A70"/>
    <w:rsid w:val="00C46394"/>
    <w:rsid w:val="00C47880"/>
    <w:rsid w:val="00C51142"/>
    <w:rsid w:val="00C51479"/>
    <w:rsid w:val="00C5148F"/>
    <w:rsid w:val="00C55C4D"/>
    <w:rsid w:val="00C55EFA"/>
    <w:rsid w:val="00C56813"/>
    <w:rsid w:val="00C60834"/>
    <w:rsid w:val="00C641C8"/>
    <w:rsid w:val="00C64C19"/>
    <w:rsid w:val="00C64F66"/>
    <w:rsid w:val="00C66CBF"/>
    <w:rsid w:val="00C739B8"/>
    <w:rsid w:val="00C74597"/>
    <w:rsid w:val="00C74C2E"/>
    <w:rsid w:val="00C81873"/>
    <w:rsid w:val="00C84CA2"/>
    <w:rsid w:val="00C85BC0"/>
    <w:rsid w:val="00C8655C"/>
    <w:rsid w:val="00C95EBB"/>
    <w:rsid w:val="00C967B5"/>
    <w:rsid w:val="00CA05BE"/>
    <w:rsid w:val="00CA3578"/>
    <w:rsid w:val="00CB41D5"/>
    <w:rsid w:val="00CB511A"/>
    <w:rsid w:val="00CB514B"/>
    <w:rsid w:val="00CB6EBF"/>
    <w:rsid w:val="00CB7AC7"/>
    <w:rsid w:val="00CC0251"/>
    <w:rsid w:val="00CC0331"/>
    <w:rsid w:val="00CC2B40"/>
    <w:rsid w:val="00CD0EF2"/>
    <w:rsid w:val="00CD1DC2"/>
    <w:rsid w:val="00CD2498"/>
    <w:rsid w:val="00CD7214"/>
    <w:rsid w:val="00CD770F"/>
    <w:rsid w:val="00CD7B13"/>
    <w:rsid w:val="00CE019E"/>
    <w:rsid w:val="00CE2102"/>
    <w:rsid w:val="00CE43B3"/>
    <w:rsid w:val="00CE6A48"/>
    <w:rsid w:val="00CE7A63"/>
    <w:rsid w:val="00CF0B46"/>
    <w:rsid w:val="00CF118C"/>
    <w:rsid w:val="00CF1324"/>
    <w:rsid w:val="00CF2CEF"/>
    <w:rsid w:val="00CF2E66"/>
    <w:rsid w:val="00CF754A"/>
    <w:rsid w:val="00D03730"/>
    <w:rsid w:val="00D0685B"/>
    <w:rsid w:val="00D07002"/>
    <w:rsid w:val="00D11D98"/>
    <w:rsid w:val="00D13642"/>
    <w:rsid w:val="00D1475A"/>
    <w:rsid w:val="00D14BF5"/>
    <w:rsid w:val="00D1620A"/>
    <w:rsid w:val="00D1783B"/>
    <w:rsid w:val="00D24368"/>
    <w:rsid w:val="00D24F90"/>
    <w:rsid w:val="00D26AD1"/>
    <w:rsid w:val="00D310A1"/>
    <w:rsid w:val="00D32D94"/>
    <w:rsid w:val="00D35879"/>
    <w:rsid w:val="00D402DE"/>
    <w:rsid w:val="00D408A3"/>
    <w:rsid w:val="00D4094A"/>
    <w:rsid w:val="00D40D4C"/>
    <w:rsid w:val="00D417EA"/>
    <w:rsid w:val="00D45A5B"/>
    <w:rsid w:val="00D51F02"/>
    <w:rsid w:val="00D5344C"/>
    <w:rsid w:val="00D537AA"/>
    <w:rsid w:val="00D562C3"/>
    <w:rsid w:val="00D568F7"/>
    <w:rsid w:val="00D57CB2"/>
    <w:rsid w:val="00D621FD"/>
    <w:rsid w:val="00D62C1C"/>
    <w:rsid w:val="00D642E9"/>
    <w:rsid w:val="00D6555C"/>
    <w:rsid w:val="00D65A61"/>
    <w:rsid w:val="00D74980"/>
    <w:rsid w:val="00D80A96"/>
    <w:rsid w:val="00D851C6"/>
    <w:rsid w:val="00D861DD"/>
    <w:rsid w:val="00D874FD"/>
    <w:rsid w:val="00D913F8"/>
    <w:rsid w:val="00D92DB6"/>
    <w:rsid w:val="00DA0DCC"/>
    <w:rsid w:val="00DA1000"/>
    <w:rsid w:val="00DA30A1"/>
    <w:rsid w:val="00DA38BE"/>
    <w:rsid w:val="00DA3F05"/>
    <w:rsid w:val="00DB0B80"/>
    <w:rsid w:val="00DB22D2"/>
    <w:rsid w:val="00DB6145"/>
    <w:rsid w:val="00DB6708"/>
    <w:rsid w:val="00DB67E4"/>
    <w:rsid w:val="00DB73F9"/>
    <w:rsid w:val="00DB7B78"/>
    <w:rsid w:val="00DC1747"/>
    <w:rsid w:val="00DC2C9F"/>
    <w:rsid w:val="00DD081B"/>
    <w:rsid w:val="00DD11BD"/>
    <w:rsid w:val="00DD1EC7"/>
    <w:rsid w:val="00DD5154"/>
    <w:rsid w:val="00DD5191"/>
    <w:rsid w:val="00DD792A"/>
    <w:rsid w:val="00DD79E1"/>
    <w:rsid w:val="00DE11A3"/>
    <w:rsid w:val="00DE1692"/>
    <w:rsid w:val="00DE3449"/>
    <w:rsid w:val="00DE34FF"/>
    <w:rsid w:val="00DE3842"/>
    <w:rsid w:val="00DE3F14"/>
    <w:rsid w:val="00DE448F"/>
    <w:rsid w:val="00DE4B15"/>
    <w:rsid w:val="00DE6BFD"/>
    <w:rsid w:val="00DE7459"/>
    <w:rsid w:val="00DF113F"/>
    <w:rsid w:val="00DF6A18"/>
    <w:rsid w:val="00E03358"/>
    <w:rsid w:val="00E033A9"/>
    <w:rsid w:val="00E05BBA"/>
    <w:rsid w:val="00E05C7C"/>
    <w:rsid w:val="00E10A65"/>
    <w:rsid w:val="00E113F5"/>
    <w:rsid w:val="00E13C7A"/>
    <w:rsid w:val="00E14D9B"/>
    <w:rsid w:val="00E15C2C"/>
    <w:rsid w:val="00E15D86"/>
    <w:rsid w:val="00E20103"/>
    <w:rsid w:val="00E326DA"/>
    <w:rsid w:val="00E33642"/>
    <w:rsid w:val="00E336DD"/>
    <w:rsid w:val="00E33949"/>
    <w:rsid w:val="00E35487"/>
    <w:rsid w:val="00E358F0"/>
    <w:rsid w:val="00E40B9B"/>
    <w:rsid w:val="00E47145"/>
    <w:rsid w:val="00E52CBA"/>
    <w:rsid w:val="00E559BD"/>
    <w:rsid w:val="00E57493"/>
    <w:rsid w:val="00E604DD"/>
    <w:rsid w:val="00E60D11"/>
    <w:rsid w:val="00E61B59"/>
    <w:rsid w:val="00E63FCD"/>
    <w:rsid w:val="00E640E3"/>
    <w:rsid w:val="00E649EB"/>
    <w:rsid w:val="00E72FE7"/>
    <w:rsid w:val="00E747CD"/>
    <w:rsid w:val="00E74DEB"/>
    <w:rsid w:val="00E76EB0"/>
    <w:rsid w:val="00E87347"/>
    <w:rsid w:val="00E87A16"/>
    <w:rsid w:val="00E9205D"/>
    <w:rsid w:val="00E93C83"/>
    <w:rsid w:val="00E94CA0"/>
    <w:rsid w:val="00EA18CB"/>
    <w:rsid w:val="00EA2C47"/>
    <w:rsid w:val="00EA3265"/>
    <w:rsid w:val="00EA3CF9"/>
    <w:rsid w:val="00EA603C"/>
    <w:rsid w:val="00EA6591"/>
    <w:rsid w:val="00EA79FA"/>
    <w:rsid w:val="00EB1EF9"/>
    <w:rsid w:val="00EB2326"/>
    <w:rsid w:val="00EB3680"/>
    <w:rsid w:val="00EB4EDB"/>
    <w:rsid w:val="00EC3209"/>
    <w:rsid w:val="00EC42FF"/>
    <w:rsid w:val="00EC45A8"/>
    <w:rsid w:val="00EC5115"/>
    <w:rsid w:val="00EC5FBB"/>
    <w:rsid w:val="00ED032D"/>
    <w:rsid w:val="00ED176E"/>
    <w:rsid w:val="00ED3828"/>
    <w:rsid w:val="00EE68FE"/>
    <w:rsid w:val="00EE775C"/>
    <w:rsid w:val="00EF3DCA"/>
    <w:rsid w:val="00EF5837"/>
    <w:rsid w:val="00F00D28"/>
    <w:rsid w:val="00F01232"/>
    <w:rsid w:val="00F0263B"/>
    <w:rsid w:val="00F05758"/>
    <w:rsid w:val="00F066C0"/>
    <w:rsid w:val="00F06D6B"/>
    <w:rsid w:val="00F06F98"/>
    <w:rsid w:val="00F10D7B"/>
    <w:rsid w:val="00F1252C"/>
    <w:rsid w:val="00F1578B"/>
    <w:rsid w:val="00F1666A"/>
    <w:rsid w:val="00F221A6"/>
    <w:rsid w:val="00F30765"/>
    <w:rsid w:val="00F31568"/>
    <w:rsid w:val="00F34CF1"/>
    <w:rsid w:val="00F4147C"/>
    <w:rsid w:val="00F41A80"/>
    <w:rsid w:val="00F42104"/>
    <w:rsid w:val="00F425B6"/>
    <w:rsid w:val="00F42BD9"/>
    <w:rsid w:val="00F4678A"/>
    <w:rsid w:val="00F523F6"/>
    <w:rsid w:val="00F542AB"/>
    <w:rsid w:val="00F556CD"/>
    <w:rsid w:val="00F55A79"/>
    <w:rsid w:val="00F56633"/>
    <w:rsid w:val="00F57D1F"/>
    <w:rsid w:val="00F603D4"/>
    <w:rsid w:val="00F60E2D"/>
    <w:rsid w:val="00F612BE"/>
    <w:rsid w:val="00F61BFD"/>
    <w:rsid w:val="00F62409"/>
    <w:rsid w:val="00F65069"/>
    <w:rsid w:val="00F73150"/>
    <w:rsid w:val="00F7535A"/>
    <w:rsid w:val="00F76335"/>
    <w:rsid w:val="00F77016"/>
    <w:rsid w:val="00F77122"/>
    <w:rsid w:val="00F77322"/>
    <w:rsid w:val="00F83164"/>
    <w:rsid w:val="00F8458E"/>
    <w:rsid w:val="00F872E9"/>
    <w:rsid w:val="00F93E6B"/>
    <w:rsid w:val="00F94E1B"/>
    <w:rsid w:val="00F950D2"/>
    <w:rsid w:val="00F97A24"/>
    <w:rsid w:val="00FA3D12"/>
    <w:rsid w:val="00FA6AB3"/>
    <w:rsid w:val="00FB098A"/>
    <w:rsid w:val="00FB0DF4"/>
    <w:rsid w:val="00FB1256"/>
    <w:rsid w:val="00FB1B63"/>
    <w:rsid w:val="00FB4DCE"/>
    <w:rsid w:val="00FC0FC5"/>
    <w:rsid w:val="00FC1E34"/>
    <w:rsid w:val="00FC2776"/>
    <w:rsid w:val="00FC32E8"/>
    <w:rsid w:val="00FC33EF"/>
    <w:rsid w:val="00FC5207"/>
    <w:rsid w:val="00FC626E"/>
    <w:rsid w:val="00FC680D"/>
    <w:rsid w:val="00FC7E10"/>
    <w:rsid w:val="00FD051A"/>
    <w:rsid w:val="00FD379C"/>
    <w:rsid w:val="00FD5866"/>
    <w:rsid w:val="00FE24C1"/>
    <w:rsid w:val="00FE29DA"/>
    <w:rsid w:val="00FE333D"/>
    <w:rsid w:val="00FE41FB"/>
    <w:rsid w:val="00FF1294"/>
    <w:rsid w:val="00FF19DF"/>
    <w:rsid w:val="00FF417F"/>
    <w:rsid w:val="00FF49D7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7F3A8"/>
  <w15:chartTrackingRefBased/>
  <w15:docId w15:val="{8A6BA72E-9289-4EE8-8310-96400D58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C2B40"/>
    <w:pPr>
      <w:spacing w:before="100" w:beforeAutospacing="1" w:after="100" w:afterAutospacing="1"/>
      <w:outlineLvl w:val="1"/>
    </w:pPr>
    <w:rPr>
      <w:rFonts w:ascii="Aptos" w:eastAsiaTheme="minorHAnsi" w:hAnsi="Aptos" w:cs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0812"/>
    <w:rPr>
      <w:color w:val="0000FF"/>
      <w:u w:val="single"/>
    </w:rPr>
  </w:style>
  <w:style w:type="paragraph" w:styleId="BalloonText">
    <w:name w:val="Balloon Text"/>
    <w:basedOn w:val="Normal"/>
    <w:semiHidden/>
    <w:rsid w:val="0006691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14726"/>
    <w:rPr>
      <w:color w:val="800080"/>
      <w:u w:val="single"/>
    </w:rPr>
  </w:style>
  <w:style w:type="character" w:customStyle="1" w:styleId="Alyson">
    <w:name w:val="Alyson"/>
    <w:semiHidden/>
    <w:rsid w:val="00AF752F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link w:val="HeaderChar"/>
    <w:rsid w:val="00EB4E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B4EDB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B4ED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4EDB"/>
    <w:rPr>
      <w:rFonts w:ascii="Arial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rsid w:val="00B20DD7"/>
  </w:style>
  <w:style w:type="paragraph" w:styleId="NormalWeb">
    <w:name w:val="Normal (Web)"/>
    <w:basedOn w:val="Normal"/>
    <w:uiPriority w:val="99"/>
    <w:unhideWhenUsed/>
    <w:rsid w:val="0076469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F2C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13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B40"/>
    <w:rPr>
      <w:rFonts w:ascii="Aptos" w:eastAsiaTheme="minorHAnsi" w:hAnsi="Aptos" w:cs="Calibr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C2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7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01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9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08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66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33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0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10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6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ewhurstellensgreen-p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EWHURST PARISH COUNCIL</vt:lpstr>
    </vt:vector>
  </TitlesOfParts>
  <Company>AAA</Company>
  <LinksUpToDate>false</LinksUpToDate>
  <CharactersWithSpaces>2892</CharactersWithSpaces>
  <SharedDoc>false</SharedDoc>
  <HLinks>
    <vt:vector size="6" baseType="variant">
      <vt:variant>
        <vt:i4>2097228</vt:i4>
      </vt:variant>
      <vt:variant>
        <vt:i4>0</vt:i4>
      </vt:variant>
      <vt:variant>
        <vt:i4>0</vt:i4>
      </vt:variant>
      <vt:variant>
        <vt:i4>5</vt:i4>
      </vt:variant>
      <vt:variant>
        <vt:lpwstr>mailto:clerk.epc@btinternet.com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EWHURST PARISH COUNCIL</dc:title>
  <dc:subject/>
  <dc:creator>Alyson</dc:creator>
  <cp:keywords/>
  <dc:description/>
  <cp:lastModifiedBy>Jane Luker-Brown</cp:lastModifiedBy>
  <cp:revision>11</cp:revision>
  <cp:lastPrinted>2025-04-29T13:08:00Z</cp:lastPrinted>
  <dcterms:created xsi:type="dcterms:W3CDTF">2025-09-16T09:11:00Z</dcterms:created>
  <dcterms:modified xsi:type="dcterms:W3CDTF">2025-09-17T07:26:00Z</dcterms:modified>
</cp:coreProperties>
</file>