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33A3" w14:textId="5BC085A9" w:rsidR="00AA0B13" w:rsidRPr="00715E85" w:rsidRDefault="00AA0B13" w:rsidP="00AA0B13">
      <w:pPr>
        <w:framePr w:w="4513" w:h="151" w:hRule="exact" w:wrap="auto" w:vAnchor="page" w:hAnchor="page" w:x="7739" w:y="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rPr>
          <w:b/>
          <w:lang w:eastAsia="en-GB"/>
        </w:rPr>
      </w:pPr>
    </w:p>
    <w:p w14:paraId="641DAEFF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b/>
          <w:color w:val="008000"/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EWHURST PARISH COUNCIL</w:t>
      </w:r>
    </w:p>
    <w:p w14:paraId="61CF5430" w14:textId="77777777" w:rsidR="00F523F6" w:rsidRPr="00CF2CEF" w:rsidRDefault="00F523F6" w:rsidP="00F523F6">
      <w:pPr>
        <w:pBdr>
          <w:bottom w:val="single" w:sz="6" w:space="1" w:color="auto"/>
        </w:pBdr>
        <w:jc w:val="center"/>
        <w:rPr>
          <w:sz w:val="32"/>
          <w:szCs w:val="32"/>
        </w:rPr>
      </w:pPr>
      <w:r w:rsidRPr="00CF2CEF">
        <w:rPr>
          <w:b/>
          <w:color w:val="008000"/>
          <w:sz w:val="32"/>
          <w:szCs w:val="32"/>
        </w:rPr>
        <w:t>with Ellen’s Green</w:t>
      </w:r>
    </w:p>
    <w:p w14:paraId="69DD9053" w14:textId="77777777" w:rsidR="00F523F6" w:rsidRPr="001C16A4" w:rsidRDefault="00F523F6" w:rsidP="00F523F6">
      <w:pPr>
        <w:pBdr>
          <w:bottom w:val="single" w:sz="6" w:space="1" w:color="auto"/>
        </w:pBdr>
        <w:rPr>
          <w:sz w:val="20"/>
          <w:szCs w:val="20"/>
        </w:rPr>
      </w:pPr>
      <w:r w:rsidRPr="00A63245">
        <w:rPr>
          <w:sz w:val="20"/>
          <w:szCs w:val="20"/>
        </w:rPr>
        <w:t xml:space="preserve">Clerk of the Council – </w:t>
      </w:r>
      <w:r>
        <w:rPr>
          <w:sz w:val="20"/>
          <w:szCs w:val="20"/>
        </w:rPr>
        <w:t>Joanna Cadman</w:t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</w:r>
      <w:r w:rsidRPr="00A63245">
        <w:rPr>
          <w:sz w:val="20"/>
          <w:szCs w:val="20"/>
        </w:rPr>
        <w:tab/>
        <w:t xml:space="preserve">    Email: </w:t>
      </w:r>
      <w:hyperlink r:id="rId7" w:history="1">
        <w:r w:rsidRPr="00BF79AE">
          <w:rPr>
            <w:rStyle w:val="Hyperlink"/>
            <w:sz w:val="20"/>
            <w:szCs w:val="20"/>
          </w:rPr>
          <w:t>Clerk@ewhurstellensgreen-pc.gov.uk</w:t>
        </w:r>
      </w:hyperlink>
    </w:p>
    <w:p w14:paraId="73F6A6A7" w14:textId="1F09EA15" w:rsidR="00F523F6" w:rsidRPr="00A63245" w:rsidRDefault="00D90DA5" w:rsidP="00F523F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MINUTES OF THE </w:t>
      </w:r>
      <w:r w:rsidR="00F523F6" w:rsidRPr="00A63245">
        <w:rPr>
          <w:sz w:val="20"/>
          <w:szCs w:val="20"/>
        </w:rPr>
        <w:t xml:space="preserve">MEETING OF THE </w:t>
      </w:r>
      <w:r w:rsidR="00F523F6" w:rsidRPr="00A63245">
        <w:rPr>
          <w:b/>
          <w:sz w:val="20"/>
          <w:szCs w:val="20"/>
        </w:rPr>
        <w:t>EWHURST PARISH COUNCIL</w:t>
      </w:r>
      <w:r w:rsidR="00F523F6" w:rsidRPr="00A63245">
        <w:rPr>
          <w:sz w:val="20"/>
          <w:szCs w:val="20"/>
        </w:rPr>
        <w:t xml:space="preserve">  </w:t>
      </w:r>
    </w:p>
    <w:p w14:paraId="58644117" w14:textId="77777777" w:rsidR="00F523F6" w:rsidRPr="00A63245" w:rsidRDefault="00F523F6" w:rsidP="00F523F6">
      <w:pPr>
        <w:jc w:val="center"/>
        <w:rPr>
          <w:b/>
          <w:color w:val="000000"/>
          <w:sz w:val="20"/>
          <w:szCs w:val="20"/>
          <w:u w:val="single"/>
        </w:rPr>
      </w:pPr>
      <w:r w:rsidRPr="00A63245">
        <w:rPr>
          <w:b/>
          <w:color w:val="000000"/>
          <w:sz w:val="20"/>
          <w:szCs w:val="20"/>
          <w:u w:val="single"/>
        </w:rPr>
        <w:t>PLANNING COMMITTEE</w:t>
      </w:r>
    </w:p>
    <w:p w14:paraId="1921E2E7" w14:textId="716FF4FE" w:rsidR="00F523F6" w:rsidRPr="00A63245" w:rsidRDefault="00F523F6" w:rsidP="00F523F6">
      <w:pPr>
        <w:jc w:val="center"/>
        <w:rPr>
          <w:color w:val="000000"/>
          <w:sz w:val="20"/>
          <w:szCs w:val="20"/>
        </w:rPr>
      </w:pPr>
      <w:r w:rsidRPr="00A63245">
        <w:rPr>
          <w:color w:val="000000"/>
          <w:sz w:val="20"/>
          <w:szCs w:val="20"/>
        </w:rPr>
        <w:t xml:space="preserve">held </w:t>
      </w:r>
      <w:r>
        <w:rPr>
          <w:color w:val="000000"/>
          <w:sz w:val="20"/>
          <w:szCs w:val="20"/>
        </w:rPr>
        <w:t xml:space="preserve">at the </w:t>
      </w:r>
      <w:r w:rsidR="00A40DBC">
        <w:rPr>
          <w:color w:val="000000"/>
          <w:sz w:val="20"/>
          <w:szCs w:val="20"/>
        </w:rPr>
        <w:t>EYSC</w:t>
      </w:r>
    </w:p>
    <w:p w14:paraId="440A7FB3" w14:textId="31D3EDB0" w:rsidR="00F523F6" w:rsidRDefault="00F523F6" w:rsidP="00F523F6">
      <w:pPr>
        <w:pBdr>
          <w:bottom w:val="single" w:sz="6" w:space="1" w:color="auto"/>
        </w:pBdr>
        <w:jc w:val="center"/>
        <w:rPr>
          <w:b/>
          <w:color w:val="FF0000"/>
          <w:sz w:val="20"/>
          <w:szCs w:val="20"/>
        </w:rPr>
      </w:pPr>
      <w:r w:rsidRPr="007F71F7"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Monday</w:t>
      </w:r>
      <w:r w:rsidR="00B7663F">
        <w:rPr>
          <w:b/>
          <w:color w:val="FF0000"/>
          <w:sz w:val="20"/>
          <w:szCs w:val="20"/>
        </w:rPr>
        <w:t xml:space="preserve"> 17</w:t>
      </w:r>
      <w:r w:rsidR="00B7663F" w:rsidRPr="00B7663F">
        <w:rPr>
          <w:b/>
          <w:color w:val="FF0000"/>
          <w:sz w:val="20"/>
          <w:szCs w:val="20"/>
          <w:vertAlign w:val="superscript"/>
        </w:rPr>
        <w:t>th</w:t>
      </w:r>
      <w:r w:rsidR="00B7663F">
        <w:rPr>
          <w:b/>
          <w:color w:val="FF0000"/>
          <w:sz w:val="20"/>
          <w:szCs w:val="20"/>
        </w:rPr>
        <w:t xml:space="preserve"> February </w:t>
      </w:r>
      <w:r w:rsidR="009813CD">
        <w:rPr>
          <w:b/>
          <w:color w:val="FF0000"/>
          <w:sz w:val="20"/>
          <w:szCs w:val="20"/>
        </w:rPr>
        <w:t>2025</w:t>
      </w:r>
      <w:r w:rsidRPr="007F71F7">
        <w:rPr>
          <w:b/>
          <w:color w:val="FF0000"/>
          <w:sz w:val="20"/>
          <w:szCs w:val="20"/>
        </w:rPr>
        <w:t xml:space="preserve">  </w:t>
      </w:r>
      <w:r w:rsidR="009776E3">
        <w:rPr>
          <w:b/>
          <w:color w:val="FF0000"/>
          <w:sz w:val="20"/>
          <w:szCs w:val="20"/>
        </w:rPr>
        <w:t>at 7</w:t>
      </w:r>
      <w:r w:rsidR="00390DAC">
        <w:rPr>
          <w:b/>
          <w:color w:val="FF0000"/>
          <w:sz w:val="20"/>
          <w:szCs w:val="20"/>
        </w:rPr>
        <w:t>.15</w:t>
      </w:r>
      <w:r w:rsidR="009776E3">
        <w:rPr>
          <w:b/>
          <w:color w:val="FF0000"/>
          <w:sz w:val="20"/>
          <w:szCs w:val="20"/>
        </w:rPr>
        <w:t>pm</w:t>
      </w:r>
    </w:p>
    <w:p w14:paraId="61D1D050" w14:textId="77777777" w:rsidR="00F523F6" w:rsidRPr="000A6EA1" w:rsidRDefault="00F523F6" w:rsidP="00F523F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4931888B" w14:textId="006B7CB5" w:rsidR="00F523F6" w:rsidRPr="00D90DA5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078C7">
        <w:rPr>
          <w:rFonts w:asciiTheme="minorHAnsi" w:hAnsiTheme="minorHAnsi" w:cstheme="minorHAnsi"/>
          <w:b/>
          <w:bCs/>
          <w:sz w:val="22"/>
          <w:szCs w:val="22"/>
        </w:rPr>
        <w:t>Present:</w:t>
      </w:r>
      <w:r w:rsidRPr="007078C7">
        <w:rPr>
          <w:rFonts w:asciiTheme="minorHAnsi" w:hAnsiTheme="minorHAnsi" w:cstheme="minorHAnsi"/>
          <w:sz w:val="22"/>
          <w:szCs w:val="22"/>
        </w:rPr>
        <w:t xml:space="preserve">  </w:t>
      </w:r>
      <w:r w:rsidR="00D90DA5">
        <w:rPr>
          <w:rFonts w:asciiTheme="minorHAnsi" w:hAnsiTheme="minorHAnsi" w:cstheme="minorHAnsi"/>
          <w:sz w:val="22"/>
          <w:szCs w:val="22"/>
        </w:rPr>
        <w:t>Cllr V Henry (in the Chair), Cllrs J Bloomfield, T Bloomfield, J Lilley, L Tingley</w:t>
      </w:r>
    </w:p>
    <w:p w14:paraId="13A4B98F" w14:textId="525E0633" w:rsidR="00D90DA5" w:rsidRDefault="00D90DA5" w:rsidP="00D90DA5">
      <w:pPr>
        <w:tabs>
          <w:tab w:val="left" w:pos="360"/>
        </w:tabs>
        <w:ind w:lef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member of the public</w:t>
      </w:r>
    </w:p>
    <w:p w14:paraId="0F13A635" w14:textId="6BCB07D1" w:rsidR="00D90DA5" w:rsidRDefault="00D90DA5" w:rsidP="00D90DA5">
      <w:pPr>
        <w:tabs>
          <w:tab w:val="left" w:pos="360"/>
        </w:tabs>
        <w:ind w:left="10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Clerk, Mrs J Cadman</w:t>
      </w:r>
    </w:p>
    <w:p w14:paraId="4E69870B" w14:textId="77777777" w:rsidR="00D90DA5" w:rsidRPr="00D90DA5" w:rsidRDefault="00D90DA5" w:rsidP="00D90DA5">
      <w:pPr>
        <w:tabs>
          <w:tab w:val="left" w:pos="360"/>
        </w:tabs>
        <w:ind w:left="1032"/>
        <w:rPr>
          <w:rFonts w:asciiTheme="minorHAnsi" w:hAnsiTheme="minorHAnsi" w:cstheme="minorHAnsi"/>
          <w:sz w:val="22"/>
          <w:szCs w:val="22"/>
        </w:rPr>
      </w:pPr>
    </w:p>
    <w:p w14:paraId="0C502387" w14:textId="5B0DD666" w:rsidR="00F523F6" w:rsidRPr="00D90DA5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078C7">
        <w:rPr>
          <w:rFonts w:asciiTheme="minorHAnsi" w:hAnsiTheme="minorHAnsi" w:cstheme="minorHAnsi"/>
          <w:b/>
          <w:bCs/>
          <w:sz w:val="22"/>
          <w:szCs w:val="22"/>
        </w:rPr>
        <w:t>Apologie</w:t>
      </w:r>
      <w:r>
        <w:rPr>
          <w:rFonts w:asciiTheme="minorHAnsi" w:hAnsiTheme="minorHAnsi" w:cstheme="minorHAnsi"/>
          <w:b/>
          <w:bCs/>
          <w:sz w:val="22"/>
          <w:szCs w:val="22"/>
        </w:rPr>
        <w:t>s for absence</w:t>
      </w:r>
      <w:r w:rsidR="00D90DA5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D90DA5">
        <w:rPr>
          <w:rFonts w:asciiTheme="minorHAnsi" w:hAnsiTheme="minorHAnsi" w:cstheme="minorHAnsi"/>
          <w:sz w:val="22"/>
          <w:szCs w:val="22"/>
        </w:rPr>
        <w:t>were received from Cllrs N Clowes, M Higgins and M White</w:t>
      </w:r>
    </w:p>
    <w:p w14:paraId="04003852" w14:textId="77777777" w:rsidR="00D90DA5" w:rsidRPr="007078C7" w:rsidRDefault="00D90DA5" w:rsidP="00D90DA5">
      <w:pPr>
        <w:tabs>
          <w:tab w:val="left" w:pos="360"/>
        </w:tabs>
        <w:ind w:left="1032"/>
        <w:rPr>
          <w:rFonts w:asciiTheme="minorHAnsi" w:hAnsiTheme="minorHAnsi" w:cstheme="minorHAnsi"/>
          <w:b/>
          <w:bCs/>
          <w:sz w:val="22"/>
          <w:szCs w:val="22"/>
        </w:rPr>
      </w:pPr>
    </w:p>
    <w:p w14:paraId="796F9C26" w14:textId="7D9F704D" w:rsidR="00F523F6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34498A">
        <w:rPr>
          <w:rFonts w:asciiTheme="minorHAnsi" w:hAnsiTheme="minorHAnsi" w:cstheme="minorHAnsi"/>
          <w:b/>
          <w:bCs/>
          <w:sz w:val="22"/>
          <w:szCs w:val="22"/>
        </w:rPr>
        <w:t>Declaration of Interests</w:t>
      </w:r>
      <w:r w:rsidR="00D90DA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90DA5">
        <w:rPr>
          <w:rFonts w:asciiTheme="minorHAnsi" w:hAnsiTheme="minorHAnsi" w:cstheme="minorHAnsi"/>
          <w:sz w:val="22"/>
          <w:szCs w:val="22"/>
        </w:rPr>
        <w:t xml:space="preserve">  none were made</w:t>
      </w:r>
    </w:p>
    <w:p w14:paraId="7DFFB19C" w14:textId="77777777" w:rsidR="00D90DA5" w:rsidRPr="007078C7" w:rsidRDefault="00D90DA5" w:rsidP="00D90DA5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49C66127" w14:textId="4E0D05B7" w:rsidR="00F523F6" w:rsidRPr="00D90DA5" w:rsidRDefault="00F523F6" w:rsidP="00F523F6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660FB6">
        <w:rPr>
          <w:rFonts w:asciiTheme="minorHAnsi" w:hAnsiTheme="minorHAnsi" w:cstheme="minorHAnsi"/>
          <w:b/>
          <w:bCs/>
          <w:sz w:val="22"/>
          <w:szCs w:val="22"/>
        </w:rPr>
        <w:t>Open forum – public speaking</w:t>
      </w:r>
      <w:r w:rsidR="00D90DA5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D90DA5">
        <w:rPr>
          <w:rFonts w:asciiTheme="minorHAnsi" w:hAnsiTheme="minorHAnsi" w:cstheme="minorHAnsi"/>
          <w:sz w:val="22"/>
          <w:szCs w:val="22"/>
        </w:rPr>
        <w:t>no representations were made</w:t>
      </w:r>
    </w:p>
    <w:p w14:paraId="14CEA208" w14:textId="77777777" w:rsidR="00D90DA5" w:rsidRDefault="00D90DA5" w:rsidP="00D90DA5">
      <w:p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641A61B3" w14:textId="6E7FE5EE" w:rsidR="00F77016" w:rsidRPr="00F97A24" w:rsidRDefault="00F523F6" w:rsidP="00F97A2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97A24">
        <w:rPr>
          <w:rFonts w:asciiTheme="minorHAnsi" w:hAnsiTheme="minorHAnsi" w:cstheme="minorHAnsi"/>
          <w:b/>
          <w:sz w:val="22"/>
          <w:szCs w:val="22"/>
        </w:rPr>
        <w:t>APPLICATIONS &amp; CORRESPONDENCE RECEIVED</w:t>
      </w:r>
      <w:r w:rsidRPr="00F97A24">
        <w:rPr>
          <w:rFonts w:asciiTheme="minorHAnsi" w:hAnsiTheme="minorHAnsi" w:cstheme="minorHAnsi"/>
          <w:sz w:val="22"/>
          <w:szCs w:val="22"/>
        </w:rPr>
        <w:t xml:space="preserve"> for consideration</w:t>
      </w:r>
      <w:r w:rsidR="003536F4" w:rsidRPr="00F97A24">
        <w:rPr>
          <w:b/>
          <w:sz w:val="16"/>
          <w:szCs w:val="16"/>
        </w:rPr>
        <w:tab/>
      </w:r>
    </w:p>
    <w:p w14:paraId="4D75421E" w14:textId="5F92A892" w:rsidR="00696D09" w:rsidRDefault="00696D09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1859D6E3" w14:textId="77777777" w:rsidR="00F97A24" w:rsidRPr="00F97A24" w:rsidRDefault="00F97A24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</w:p>
    <w:p w14:paraId="31E84427" w14:textId="20B19FBA" w:rsidR="00CC2B40" w:rsidRP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 w:rsidRPr="00B70F7B">
        <w:rPr>
          <w:b/>
          <w:sz w:val="20"/>
          <w:szCs w:val="20"/>
        </w:rPr>
        <w:t>WA/2025/00066</w:t>
      </w:r>
      <w:r w:rsidRPr="00B70F7B">
        <w:rPr>
          <w:b/>
          <w:sz w:val="20"/>
          <w:szCs w:val="20"/>
        </w:rPr>
        <w:tab/>
        <w:t>Upper House, The Green</w:t>
      </w:r>
    </w:p>
    <w:p w14:paraId="54CE6581" w14:textId="59496AF3" w:rsidR="00B70F7B" w:rsidRPr="00F97A24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 w:rsidRPr="00F97A24">
        <w:rPr>
          <w:bCs/>
          <w:i/>
          <w:iCs/>
          <w:sz w:val="20"/>
          <w:szCs w:val="20"/>
        </w:rPr>
        <w:t>Erection of a single storey extension with associated landscaping.</w:t>
      </w:r>
    </w:p>
    <w:p w14:paraId="0DEB5805" w14:textId="7EDC18D5" w:rsidR="007A5B5C" w:rsidRDefault="007A5B5C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 objection.</w:t>
      </w:r>
    </w:p>
    <w:p w14:paraId="249B6B5D" w14:textId="6F995909" w:rsidR="007A5B5C" w:rsidRDefault="007A5B5C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Members asked that consideration be given to applying a TPO on the large adjacent oak tree.</w:t>
      </w:r>
    </w:p>
    <w:p w14:paraId="4D0BF0B0" w14:textId="77777777" w:rsidR="007A5B5C" w:rsidRPr="007A5B5C" w:rsidRDefault="007A5B5C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73E4B267" w14:textId="2F954E58" w:rsid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WA/2025/00074</w:t>
      </w:r>
      <w:r>
        <w:rPr>
          <w:b/>
          <w:sz w:val="20"/>
          <w:szCs w:val="20"/>
        </w:rPr>
        <w:tab/>
        <w:t>13 Hermongers Lane, Rudgwick</w:t>
      </w:r>
    </w:p>
    <w:p w14:paraId="4B5050E1" w14:textId="41507B4D" w:rsid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extensions and alterations with associated landscaping.</w:t>
      </w:r>
    </w:p>
    <w:p w14:paraId="5DCBA751" w14:textId="20664B51" w:rsidR="00B7663F" w:rsidRDefault="007A5B5C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 objection</w:t>
      </w:r>
    </w:p>
    <w:p w14:paraId="12E77433" w14:textId="06B2D934" w:rsidR="007A5B5C" w:rsidRDefault="007A5B5C" w:rsidP="007A5B5C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The comments from SCC concerning the driveway and wall, which encroach on the highway, are noted and it is expected that they will be acted upon.</w:t>
      </w:r>
    </w:p>
    <w:p w14:paraId="32C1EDB7" w14:textId="79DEC2CB" w:rsidR="007A5B5C" w:rsidRDefault="007A5B5C" w:rsidP="007A5B5C">
      <w:pPr>
        <w:pStyle w:val="ListParagraph"/>
        <w:numPr>
          <w:ilvl w:val="0"/>
          <w:numId w:val="1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 condition should be applied to any planning consent to ensure that builders vehicles are parked with consideration to other road users.</w:t>
      </w:r>
    </w:p>
    <w:p w14:paraId="4D8F3D52" w14:textId="77777777" w:rsidR="007A5B5C" w:rsidRPr="007A5B5C" w:rsidRDefault="007A5B5C" w:rsidP="007A5B5C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080"/>
        <w:rPr>
          <w:bCs/>
          <w:sz w:val="22"/>
          <w:szCs w:val="22"/>
        </w:rPr>
      </w:pPr>
    </w:p>
    <w:p w14:paraId="429936FA" w14:textId="7D3FDCD7" w:rsidR="00B7663F" w:rsidRDefault="00B7663F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WA/2025/00148</w:t>
      </w:r>
      <w:r>
        <w:rPr>
          <w:b/>
          <w:sz w:val="20"/>
          <w:szCs w:val="20"/>
        </w:rPr>
        <w:tab/>
        <w:t>Lemans Barn Farm, Wykehurst Lane</w:t>
      </w:r>
    </w:p>
    <w:p w14:paraId="17B68312" w14:textId="7406B6AC" w:rsidR="00B7663F" w:rsidRPr="00A51109" w:rsidRDefault="00B7663F" w:rsidP="00B7663F">
      <w:pPr>
        <w:rPr>
          <w:rFonts w:eastAsia="Arial"/>
          <w:i/>
          <w:iCs/>
          <w:sz w:val="20"/>
          <w:szCs w:val="20"/>
        </w:rPr>
      </w:pPr>
      <w:r w:rsidRPr="00A51109">
        <w:rPr>
          <w:rFonts w:eastAsia="Arial"/>
          <w:i/>
          <w:iCs/>
          <w:sz w:val="20"/>
          <w:szCs w:val="20"/>
        </w:rPr>
        <w:t>Certificate of lawfulness under section 191 for the laying of foundations; the demolition of the large barn and the construction of a soakaway (works undertaken pursuant to, and which serve to implement, planning permission WA/2020/1853 – house B).</w:t>
      </w:r>
    </w:p>
    <w:p w14:paraId="1C881C7F" w14:textId="003728E9" w:rsidR="009C3297" w:rsidRDefault="000F47E1" w:rsidP="009C32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Noted</w:t>
      </w:r>
    </w:p>
    <w:p w14:paraId="4563CA92" w14:textId="77777777" w:rsidR="000F47E1" w:rsidRPr="000F47E1" w:rsidRDefault="000F47E1" w:rsidP="009C32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702EF61A" w14:textId="099E3D71" w:rsidR="00A51109" w:rsidRDefault="00A51109" w:rsidP="009C32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WA/2025/00229</w:t>
      </w:r>
      <w:r>
        <w:rPr>
          <w:b/>
          <w:sz w:val="20"/>
          <w:szCs w:val="20"/>
        </w:rPr>
        <w:tab/>
        <w:t>Brookhurst Lodge, Holmbury Road</w:t>
      </w:r>
    </w:p>
    <w:p w14:paraId="16A7DB7D" w14:textId="1431236C" w:rsidR="00A51109" w:rsidRDefault="00A51109" w:rsidP="009C32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a porch.</w:t>
      </w:r>
    </w:p>
    <w:p w14:paraId="1C277C28" w14:textId="0179A9E2" w:rsidR="00A51109" w:rsidRDefault="000F47E1" w:rsidP="00A511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 objection</w:t>
      </w:r>
    </w:p>
    <w:p w14:paraId="7309FE07" w14:textId="77777777" w:rsidR="000F47E1" w:rsidRPr="000F47E1" w:rsidRDefault="000F47E1" w:rsidP="00A511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2CB9F806" w14:textId="77777777" w:rsidR="009C3297" w:rsidRDefault="009C3297" w:rsidP="009C32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MO/2025/0118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Wildwood, Horsham Lane</w:t>
      </w:r>
    </w:p>
    <w:p w14:paraId="756CC762" w14:textId="3068C376" w:rsidR="009C3297" w:rsidRDefault="009C3297" w:rsidP="009C32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Erection of 1 No. dwelling to provide staff accommodation to replace 2 No. mobile homes.</w:t>
      </w:r>
    </w:p>
    <w:p w14:paraId="6DCA7855" w14:textId="70DF67DE" w:rsidR="009C3297" w:rsidRDefault="000F47E1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 objection</w:t>
      </w:r>
    </w:p>
    <w:p w14:paraId="3BE9A505" w14:textId="7C9EC3AD" w:rsidR="000F47E1" w:rsidRDefault="000F47E1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There is an unresolved question on how the existing staff accommodation is being used. If this application is granted, a condition must be imposed to ensure that it is not rented out.</w:t>
      </w:r>
    </w:p>
    <w:p w14:paraId="1E94AC2B" w14:textId="77777777" w:rsidR="000F47E1" w:rsidRPr="000F47E1" w:rsidRDefault="000F47E1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351FD7B8" w14:textId="06CDB64F" w:rsid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>CA/2025/00088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Greenside, The Green</w:t>
      </w:r>
    </w:p>
    <w:p w14:paraId="1CD7ABA0" w14:textId="6F457C70" w:rsidR="00B70F7B" w:rsidRDefault="00B70F7B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Ewhurst Green Conservation Area works to and removal of trees.</w:t>
      </w:r>
    </w:p>
    <w:p w14:paraId="64A13214" w14:textId="12432D65" w:rsidR="000F47E1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 objection but comments:</w:t>
      </w:r>
    </w:p>
    <w:p w14:paraId="1BAE4AF9" w14:textId="3C1D89A6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T1:  Oak on the side of the Green:  a lot of dead wood needs to be removed but consideration needs to given to the best treatment for this tree, which is a valuable oak.</w:t>
      </w:r>
    </w:p>
    <w:p w14:paraId="098C7B6C" w14:textId="78B72DBF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T2:  Ash – probably a victim of Ash die back.  It would be helpful if a WBC Tree Officer could visit.</w:t>
      </w:r>
    </w:p>
    <w:p w14:paraId="3A7AD21F" w14:textId="77777777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4F68547C" w14:textId="2E608A0F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6 miscellaneous trees: some concern was expressed about the potential light pollution on the Common if these are removed, as there a number of ground located uplighters on this property.</w:t>
      </w:r>
    </w:p>
    <w:p w14:paraId="610651C8" w14:textId="77777777" w:rsidR="00E56A53" w:rsidRPr="000F47E1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2A26935A" w14:textId="24EFB2AC" w:rsidR="00B7663F" w:rsidRDefault="00B7663F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1AA63532" w14:textId="3FB25843" w:rsidR="00B7663F" w:rsidRDefault="00B7663F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CA/2025/00128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 Bostocks Close</w:t>
      </w:r>
    </w:p>
    <w:p w14:paraId="37F0D8CF" w14:textId="7E63D85A" w:rsidR="00B7663F" w:rsidRDefault="00B7663F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bookmarkStart w:id="0" w:name="_Hlk190095890"/>
      <w:r>
        <w:rPr>
          <w:bCs/>
          <w:i/>
          <w:iCs/>
          <w:sz w:val="20"/>
          <w:szCs w:val="20"/>
        </w:rPr>
        <w:t>Ewhurst Green Conservation Area works to trees.</w:t>
      </w:r>
    </w:p>
    <w:p w14:paraId="4F74A008" w14:textId="0CF7738C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Object</w:t>
      </w:r>
    </w:p>
    <w:p w14:paraId="24093702" w14:textId="6EFA36D5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There has been a great deal of works to trees, particularly on the south side of this development, since it was completed.  The Tree Officers report when deciding th</w:t>
      </w:r>
      <w:r w:rsidR="005A6290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application </w:t>
      </w:r>
      <w:r w:rsidR="005A6290">
        <w:rPr>
          <w:bCs/>
          <w:sz w:val="22"/>
          <w:szCs w:val="22"/>
        </w:rPr>
        <w:t xml:space="preserve">for development </w:t>
      </w:r>
      <w:r>
        <w:rPr>
          <w:bCs/>
          <w:sz w:val="22"/>
          <w:szCs w:val="22"/>
        </w:rPr>
        <w:t xml:space="preserve">stated that the siting of houses should take into account the relationship between the houses and the trees so that there is no requirement to cut back or prune.  </w:t>
      </w:r>
    </w:p>
    <w:p w14:paraId="7ED9D343" w14:textId="77777777" w:rsid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p w14:paraId="32B06B5A" w14:textId="7C6E3239" w:rsidR="00E56A53" w:rsidRP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Members requested that a TPO should be applied to these trees.  </w:t>
      </w:r>
    </w:p>
    <w:p w14:paraId="1CCD6F1A" w14:textId="77777777" w:rsidR="00E56A53" w:rsidRPr="00E56A53" w:rsidRDefault="00E56A53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</w:p>
    <w:bookmarkEnd w:id="0"/>
    <w:p w14:paraId="576FF57F" w14:textId="7D29EC43" w:rsidR="00A51109" w:rsidRDefault="00A51109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0"/>
          <w:szCs w:val="20"/>
        </w:rPr>
      </w:pPr>
    </w:p>
    <w:p w14:paraId="4C59D275" w14:textId="1EFE6254" w:rsidR="00A51109" w:rsidRDefault="00A51109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CA/2025/00232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Ewhurst Cricket Club, The Green</w:t>
      </w:r>
    </w:p>
    <w:p w14:paraId="2C767235" w14:textId="77777777" w:rsidR="00A51109" w:rsidRDefault="00A51109" w:rsidP="00A511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Ewhurst Green Conservation Area works to trees.</w:t>
      </w:r>
    </w:p>
    <w:p w14:paraId="41084083" w14:textId="4CBD9C3A" w:rsidR="00E56A53" w:rsidRPr="00E56A53" w:rsidRDefault="00366CEA" w:rsidP="00A511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 objection.</w:t>
      </w:r>
    </w:p>
    <w:p w14:paraId="200F014A" w14:textId="77777777" w:rsidR="00A51109" w:rsidRPr="00A51109" w:rsidRDefault="00A51109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758AD956" w14:textId="77777777" w:rsidR="009C3297" w:rsidRPr="00B7663F" w:rsidRDefault="009C3297" w:rsidP="00696D0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Cs/>
          <w:i/>
          <w:iCs/>
          <w:sz w:val="20"/>
          <w:szCs w:val="20"/>
        </w:rPr>
      </w:pPr>
    </w:p>
    <w:p w14:paraId="5731D046" w14:textId="6F0AD287" w:rsidR="000E0A64" w:rsidRPr="00F97A24" w:rsidRDefault="000E0A64" w:rsidP="000E0A6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Theme="minorHAnsi" w:hAnsiTheme="minorHAnsi" w:cstheme="minorHAnsi"/>
          <w:b/>
          <w:sz w:val="22"/>
          <w:szCs w:val="22"/>
        </w:rPr>
      </w:pPr>
      <w:r w:rsidRPr="00F97A24">
        <w:rPr>
          <w:rFonts w:asciiTheme="minorHAnsi" w:hAnsiTheme="minorHAnsi" w:cstheme="minorHAnsi"/>
          <w:b/>
          <w:sz w:val="22"/>
          <w:szCs w:val="22"/>
        </w:rPr>
        <w:t>Appeal:</w:t>
      </w:r>
    </w:p>
    <w:p w14:paraId="2D811505" w14:textId="77777777" w:rsidR="009C3297" w:rsidRDefault="009C3297" w:rsidP="0098319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sz w:val="20"/>
          <w:szCs w:val="20"/>
        </w:rPr>
      </w:pPr>
    </w:p>
    <w:p w14:paraId="0D3B7DAE" w14:textId="05CD3BF0" w:rsidR="0098319F" w:rsidRPr="0098319F" w:rsidRDefault="0098319F" w:rsidP="0098319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sz w:val="20"/>
          <w:szCs w:val="20"/>
        </w:rPr>
      </w:pPr>
      <w:r w:rsidRPr="0098319F">
        <w:rPr>
          <w:b/>
          <w:bCs/>
          <w:sz w:val="20"/>
          <w:szCs w:val="20"/>
        </w:rPr>
        <w:t>APP/R3650/W/25/3358989 Land adjacent to Stillington, Wykehurst Lane</w:t>
      </w:r>
    </w:p>
    <w:p w14:paraId="6C83858A" w14:textId="1DAE6D6A" w:rsidR="00E60D11" w:rsidRPr="0098319F" w:rsidRDefault="0098319F" w:rsidP="0098319F">
      <w:pPr>
        <w:rPr>
          <w:i/>
          <w:iCs/>
          <w:sz w:val="20"/>
          <w:szCs w:val="20"/>
        </w:rPr>
      </w:pPr>
      <w:r w:rsidRPr="0098319F">
        <w:rPr>
          <w:i/>
          <w:iCs/>
          <w:sz w:val="20"/>
          <w:szCs w:val="20"/>
        </w:rPr>
        <w:t>Erection of a dwelling together with associated landscaping and access.</w:t>
      </w:r>
    </w:p>
    <w:p w14:paraId="2CA4CEA5" w14:textId="3977A2A2" w:rsidR="0098319F" w:rsidRDefault="00D478F4" w:rsidP="0098319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Thank you for the notification.  Noted.</w:t>
      </w:r>
    </w:p>
    <w:p w14:paraId="37AB363D" w14:textId="77777777" w:rsidR="00366CEA" w:rsidRPr="00366CEA" w:rsidRDefault="00366CEA" w:rsidP="0098319F">
      <w:pPr>
        <w:rPr>
          <w:bCs/>
          <w:sz w:val="22"/>
          <w:szCs w:val="22"/>
        </w:rPr>
      </w:pPr>
    </w:p>
    <w:p w14:paraId="34B6E400" w14:textId="6938EE53" w:rsidR="00344826" w:rsidRPr="00366CEA" w:rsidRDefault="003F65F3" w:rsidP="00AC05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F97A24">
        <w:rPr>
          <w:rFonts w:asciiTheme="minorHAnsi" w:hAnsiTheme="minorHAnsi" w:cstheme="minorHAnsi"/>
          <w:b/>
          <w:sz w:val="22"/>
          <w:szCs w:val="22"/>
        </w:rPr>
        <w:t>Chairmans</w:t>
      </w:r>
      <w:r w:rsidR="002A6BF6" w:rsidRPr="00F97A24">
        <w:rPr>
          <w:rFonts w:asciiTheme="minorHAnsi" w:hAnsiTheme="minorHAnsi" w:cstheme="minorHAnsi"/>
          <w:b/>
          <w:sz w:val="22"/>
          <w:szCs w:val="22"/>
        </w:rPr>
        <w:t xml:space="preserve"> report</w:t>
      </w:r>
    </w:p>
    <w:p w14:paraId="188E65C4" w14:textId="77777777" w:rsidR="00366CEA" w:rsidRDefault="00366CEA" w:rsidP="00366CEA">
      <w:pPr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3C44499" w14:textId="14DDBAFB" w:rsidR="00366CEA" w:rsidRDefault="00366CEA" w:rsidP="00366CE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Silverdale: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permission granted</w:t>
      </w:r>
    </w:p>
    <w:p w14:paraId="7DE0D246" w14:textId="05AE21C8" w:rsidR="00366CEA" w:rsidRDefault="00366CEA" w:rsidP="00366CE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Woodlands Lodge:</w:t>
      </w:r>
      <w:r>
        <w:rPr>
          <w:rFonts w:asciiTheme="minorHAnsi" w:hAnsiTheme="minorHAnsi" w:cstheme="minorHAnsi"/>
          <w:bCs/>
          <w:sz w:val="22"/>
          <w:szCs w:val="22"/>
        </w:rPr>
        <w:tab/>
        <w:t>permission granted</w:t>
      </w:r>
    </w:p>
    <w:p w14:paraId="1334F79A" w14:textId="55782BFE" w:rsidR="00366CEA" w:rsidRDefault="00366CEA" w:rsidP="00366CE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Barn Cottage: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permission granted although the Council had objected</w:t>
      </w:r>
    </w:p>
    <w:p w14:paraId="23F3E265" w14:textId="12D2D96E" w:rsidR="00366CEA" w:rsidRPr="00366CEA" w:rsidRDefault="00366CEA" w:rsidP="00366CEA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9 Downhurst Road:</w:t>
      </w:r>
      <w:r>
        <w:rPr>
          <w:rFonts w:asciiTheme="minorHAnsi" w:hAnsiTheme="minorHAnsi" w:cstheme="minorHAnsi"/>
          <w:bCs/>
          <w:sz w:val="22"/>
          <w:szCs w:val="22"/>
        </w:rPr>
        <w:tab/>
        <w:t>permission granted</w:t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27653C4E" w14:textId="77777777" w:rsidR="002A6BF6" w:rsidRPr="002A6BF6" w:rsidRDefault="002A6BF6" w:rsidP="002A6BF6">
      <w:pPr>
        <w:pStyle w:val="ListParagraph"/>
        <w:ind w:left="1032"/>
        <w:rPr>
          <w:bCs/>
          <w:i/>
          <w:iCs/>
          <w:sz w:val="20"/>
          <w:szCs w:val="20"/>
        </w:rPr>
      </w:pPr>
    </w:p>
    <w:p w14:paraId="7544B55F" w14:textId="6CC6C52C" w:rsidR="00DE11A3" w:rsidRDefault="007F71F7" w:rsidP="00F94E1B">
      <w:pPr>
        <w:tabs>
          <w:tab w:val="left" w:pos="4275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="00221FAE" w:rsidRPr="00221FAE">
        <w:rPr>
          <w:sz w:val="20"/>
          <w:szCs w:val="20"/>
        </w:rPr>
        <w:t>lanning Committee Meeting</w:t>
      </w:r>
      <w:r w:rsidR="00250BD7">
        <w:rPr>
          <w:sz w:val="20"/>
          <w:szCs w:val="20"/>
        </w:rPr>
        <w:t xml:space="preserve"> – </w:t>
      </w:r>
      <w:r w:rsidR="00F94E1B">
        <w:rPr>
          <w:sz w:val="20"/>
          <w:szCs w:val="20"/>
        </w:rPr>
        <w:tab/>
      </w:r>
      <w:r w:rsidR="00922AD4">
        <w:rPr>
          <w:sz w:val="20"/>
          <w:szCs w:val="20"/>
        </w:rPr>
        <w:t>17</w:t>
      </w:r>
      <w:r w:rsidR="00922AD4" w:rsidRPr="00922AD4">
        <w:rPr>
          <w:sz w:val="20"/>
          <w:szCs w:val="20"/>
          <w:vertAlign w:val="superscript"/>
        </w:rPr>
        <w:t>th</w:t>
      </w:r>
      <w:r w:rsidR="00922AD4">
        <w:rPr>
          <w:sz w:val="20"/>
          <w:szCs w:val="20"/>
        </w:rPr>
        <w:t xml:space="preserve"> </w:t>
      </w:r>
      <w:r w:rsidR="00B7663F">
        <w:rPr>
          <w:sz w:val="20"/>
          <w:szCs w:val="20"/>
        </w:rPr>
        <w:t>March</w:t>
      </w:r>
      <w:r w:rsidR="00922AD4">
        <w:rPr>
          <w:sz w:val="20"/>
          <w:szCs w:val="20"/>
        </w:rPr>
        <w:t xml:space="preserve"> 2025</w:t>
      </w:r>
      <w:r w:rsidR="00366CEA">
        <w:rPr>
          <w:sz w:val="20"/>
          <w:szCs w:val="20"/>
        </w:rPr>
        <w:t xml:space="preserve"> 7.15pm</w:t>
      </w:r>
    </w:p>
    <w:p w14:paraId="0B4DB346" w14:textId="36C26C48" w:rsidR="00253B8D" w:rsidRPr="00B174F5" w:rsidRDefault="00221FAE" w:rsidP="00B23B45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Parish Council M</w:t>
      </w:r>
      <w:r w:rsidR="003351E0" w:rsidRPr="00BB5A49">
        <w:rPr>
          <w:sz w:val="20"/>
          <w:szCs w:val="20"/>
        </w:rPr>
        <w:t xml:space="preserve">eeting – </w:t>
      </w:r>
      <w:r w:rsidR="003351E0" w:rsidRPr="00CF1324">
        <w:rPr>
          <w:sz w:val="20"/>
          <w:szCs w:val="20"/>
        </w:rPr>
        <w:t xml:space="preserve"> </w:t>
      </w:r>
      <w:r w:rsidR="00F94E1B">
        <w:rPr>
          <w:sz w:val="20"/>
          <w:szCs w:val="20"/>
        </w:rPr>
        <w:tab/>
      </w:r>
      <w:r w:rsidR="00F94E1B">
        <w:rPr>
          <w:sz w:val="20"/>
          <w:szCs w:val="20"/>
        </w:rPr>
        <w:tab/>
      </w:r>
      <w:r w:rsidR="00F94E1B">
        <w:rPr>
          <w:sz w:val="20"/>
          <w:szCs w:val="20"/>
        </w:rPr>
        <w:tab/>
      </w:r>
      <w:r w:rsidR="00922AD4">
        <w:rPr>
          <w:sz w:val="20"/>
          <w:szCs w:val="20"/>
        </w:rPr>
        <w:t>17</w:t>
      </w:r>
      <w:r w:rsidR="00922AD4" w:rsidRPr="00922AD4">
        <w:rPr>
          <w:sz w:val="20"/>
          <w:szCs w:val="20"/>
          <w:vertAlign w:val="superscript"/>
        </w:rPr>
        <w:t>th</w:t>
      </w:r>
      <w:r w:rsidR="00922AD4">
        <w:rPr>
          <w:sz w:val="20"/>
          <w:szCs w:val="20"/>
        </w:rPr>
        <w:t xml:space="preserve"> </w:t>
      </w:r>
      <w:r w:rsidR="00B7663F">
        <w:rPr>
          <w:sz w:val="20"/>
          <w:szCs w:val="20"/>
        </w:rPr>
        <w:t>March</w:t>
      </w:r>
      <w:r w:rsidR="00922AD4">
        <w:rPr>
          <w:sz w:val="20"/>
          <w:szCs w:val="20"/>
        </w:rPr>
        <w:t xml:space="preserve"> 2025 8pm</w:t>
      </w:r>
    </w:p>
    <w:sectPr w:rsidR="00253B8D" w:rsidRPr="00B174F5" w:rsidSect="000E7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56D1" w14:textId="77777777" w:rsidR="00453CE4" w:rsidRDefault="00453CE4" w:rsidP="00EB4EDB">
      <w:r>
        <w:separator/>
      </w:r>
    </w:p>
  </w:endnote>
  <w:endnote w:type="continuationSeparator" w:id="0">
    <w:p w14:paraId="0D8DF34F" w14:textId="77777777" w:rsidR="00453CE4" w:rsidRDefault="00453CE4" w:rsidP="00EB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5BF0" w14:textId="77777777" w:rsidR="00EB4EDB" w:rsidRDefault="00EB4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E706" w14:textId="77777777" w:rsidR="00EB4EDB" w:rsidRDefault="00EB4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0ED0" w14:textId="77777777" w:rsidR="00EB4EDB" w:rsidRDefault="00EB4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2AC1" w14:textId="77777777" w:rsidR="00453CE4" w:rsidRDefault="00453CE4" w:rsidP="00EB4EDB">
      <w:r>
        <w:separator/>
      </w:r>
    </w:p>
  </w:footnote>
  <w:footnote w:type="continuationSeparator" w:id="0">
    <w:p w14:paraId="0E4FCB1E" w14:textId="77777777" w:rsidR="00453CE4" w:rsidRDefault="00453CE4" w:rsidP="00EB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2BB" w14:textId="77777777" w:rsidR="00EB4EDB" w:rsidRDefault="00EB4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A1F" w14:textId="77777777" w:rsidR="00EB4EDB" w:rsidRDefault="00EB4E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B1BB" w14:textId="77777777" w:rsidR="00EB4EDB" w:rsidRDefault="00EB4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0A"/>
    <w:multiLevelType w:val="hybridMultilevel"/>
    <w:tmpl w:val="43EE8A16"/>
    <w:lvl w:ilvl="0" w:tplc="F66A0760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BB5A70"/>
    <w:multiLevelType w:val="hybridMultilevel"/>
    <w:tmpl w:val="D0D88068"/>
    <w:lvl w:ilvl="0" w:tplc="87A6569A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  <w:b/>
      </w:rPr>
    </w:lvl>
    <w:lvl w:ilvl="1" w:tplc="F5124B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74723"/>
    <w:multiLevelType w:val="hybridMultilevel"/>
    <w:tmpl w:val="C55CD7F6"/>
    <w:lvl w:ilvl="0" w:tplc="5BAAF424">
      <w:start w:val="6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4B3BDC"/>
    <w:multiLevelType w:val="hybridMultilevel"/>
    <w:tmpl w:val="D972888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D6FAC"/>
    <w:multiLevelType w:val="hybridMultilevel"/>
    <w:tmpl w:val="716CD46A"/>
    <w:lvl w:ilvl="0" w:tplc="350EE2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C29F5"/>
    <w:multiLevelType w:val="hybridMultilevel"/>
    <w:tmpl w:val="A00E9F32"/>
    <w:lvl w:ilvl="0" w:tplc="237CC15C">
      <w:start w:val="5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2" w:hanging="360"/>
      </w:pPr>
    </w:lvl>
    <w:lvl w:ilvl="2" w:tplc="0809001B" w:tentative="1">
      <w:start w:val="1"/>
      <w:numFmt w:val="lowerRoman"/>
      <w:lvlText w:val="%3."/>
      <w:lvlJc w:val="right"/>
      <w:pPr>
        <w:ind w:left="2832" w:hanging="180"/>
      </w:pPr>
    </w:lvl>
    <w:lvl w:ilvl="3" w:tplc="0809000F" w:tentative="1">
      <w:start w:val="1"/>
      <w:numFmt w:val="decimal"/>
      <w:lvlText w:val="%4."/>
      <w:lvlJc w:val="left"/>
      <w:pPr>
        <w:ind w:left="3552" w:hanging="360"/>
      </w:pPr>
    </w:lvl>
    <w:lvl w:ilvl="4" w:tplc="08090019" w:tentative="1">
      <w:start w:val="1"/>
      <w:numFmt w:val="lowerLetter"/>
      <w:lvlText w:val="%5."/>
      <w:lvlJc w:val="left"/>
      <w:pPr>
        <w:ind w:left="4272" w:hanging="360"/>
      </w:pPr>
    </w:lvl>
    <w:lvl w:ilvl="5" w:tplc="0809001B" w:tentative="1">
      <w:start w:val="1"/>
      <w:numFmt w:val="lowerRoman"/>
      <w:lvlText w:val="%6."/>
      <w:lvlJc w:val="right"/>
      <w:pPr>
        <w:ind w:left="4992" w:hanging="180"/>
      </w:pPr>
    </w:lvl>
    <w:lvl w:ilvl="6" w:tplc="0809000F" w:tentative="1">
      <w:start w:val="1"/>
      <w:numFmt w:val="decimal"/>
      <w:lvlText w:val="%7."/>
      <w:lvlJc w:val="left"/>
      <w:pPr>
        <w:ind w:left="5712" w:hanging="360"/>
      </w:pPr>
    </w:lvl>
    <w:lvl w:ilvl="7" w:tplc="08090019" w:tentative="1">
      <w:start w:val="1"/>
      <w:numFmt w:val="lowerLetter"/>
      <w:lvlText w:val="%8."/>
      <w:lvlJc w:val="left"/>
      <w:pPr>
        <w:ind w:left="6432" w:hanging="360"/>
      </w:pPr>
    </w:lvl>
    <w:lvl w:ilvl="8" w:tplc="08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6" w15:restartNumberingAfterBreak="0">
    <w:nsid w:val="32C9198D"/>
    <w:multiLevelType w:val="hybridMultilevel"/>
    <w:tmpl w:val="04B620B4"/>
    <w:lvl w:ilvl="0" w:tplc="0688C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583B"/>
    <w:multiLevelType w:val="hybridMultilevel"/>
    <w:tmpl w:val="D5886AB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7246C0"/>
    <w:multiLevelType w:val="hybridMultilevel"/>
    <w:tmpl w:val="2898A5BC"/>
    <w:lvl w:ilvl="0" w:tplc="02DC2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61046"/>
    <w:multiLevelType w:val="hybridMultilevel"/>
    <w:tmpl w:val="F0A80248"/>
    <w:lvl w:ilvl="0" w:tplc="BA7CC242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A864C24"/>
    <w:multiLevelType w:val="hybridMultilevel"/>
    <w:tmpl w:val="9E26A4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13818"/>
    <w:multiLevelType w:val="hybridMultilevel"/>
    <w:tmpl w:val="77EE7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A027D"/>
    <w:multiLevelType w:val="multilevel"/>
    <w:tmpl w:val="2174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76E7B"/>
    <w:multiLevelType w:val="hybridMultilevel"/>
    <w:tmpl w:val="CE1A6404"/>
    <w:lvl w:ilvl="0" w:tplc="121AC9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B791D"/>
    <w:multiLevelType w:val="hybridMultilevel"/>
    <w:tmpl w:val="3754D9BC"/>
    <w:lvl w:ilvl="0" w:tplc="27C2B2A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12"/>
    <w:rsid w:val="00006301"/>
    <w:rsid w:val="00006C7F"/>
    <w:rsid w:val="00010504"/>
    <w:rsid w:val="0001257A"/>
    <w:rsid w:val="00013DE9"/>
    <w:rsid w:val="00020514"/>
    <w:rsid w:val="000260AE"/>
    <w:rsid w:val="00026A67"/>
    <w:rsid w:val="00033C04"/>
    <w:rsid w:val="00040395"/>
    <w:rsid w:val="00040997"/>
    <w:rsid w:val="0004420B"/>
    <w:rsid w:val="00044C19"/>
    <w:rsid w:val="000457CF"/>
    <w:rsid w:val="0004749C"/>
    <w:rsid w:val="00051477"/>
    <w:rsid w:val="00052FEA"/>
    <w:rsid w:val="00053845"/>
    <w:rsid w:val="00054DA5"/>
    <w:rsid w:val="00055DCE"/>
    <w:rsid w:val="00056A51"/>
    <w:rsid w:val="00057668"/>
    <w:rsid w:val="00063EF1"/>
    <w:rsid w:val="0006401F"/>
    <w:rsid w:val="000643EC"/>
    <w:rsid w:val="0006533A"/>
    <w:rsid w:val="0006691E"/>
    <w:rsid w:val="00071ED5"/>
    <w:rsid w:val="0007762A"/>
    <w:rsid w:val="00080B39"/>
    <w:rsid w:val="0008709E"/>
    <w:rsid w:val="000902F4"/>
    <w:rsid w:val="00091C7F"/>
    <w:rsid w:val="000927A0"/>
    <w:rsid w:val="00092DF2"/>
    <w:rsid w:val="0009382C"/>
    <w:rsid w:val="000A0D83"/>
    <w:rsid w:val="000A0DAE"/>
    <w:rsid w:val="000A15C3"/>
    <w:rsid w:val="000A18D5"/>
    <w:rsid w:val="000A2206"/>
    <w:rsid w:val="000A5D3F"/>
    <w:rsid w:val="000A5F11"/>
    <w:rsid w:val="000A6A5D"/>
    <w:rsid w:val="000A6EA1"/>
    <w:rsid w:val="000B0731"/>
    <w:rsid w:val="000B1814"/>
    <w:rsid w:val="000B6241"/>
    <w:rsid w:val="000B6F9B"/>
    <w:rsid w:val="000C1902"/>
    <w:rsid w:val="000C30B5"/>
    <w:rsid w:val="000C46F3"/>
    <w:rsid w:val="000C4BAB"/>
    <w:rsid w:val="000C5C51"/>
    <w:rsid w:val="000C5E42"/>
    <w:rsid w:val="000D0597"/>
    <w:rsid w:val="000D0876"/>
    <w:rsid w:val="000D1691"/>
    <w:rsid w:val="000D48D6"/>
    <w:rsid w:val="000E0A64"/>
    <w:rsid w:val="000E0CE9"/>
    <w:rsid w:val="000E3619"/>
    <w:rsid w:val="000E3C0C"/>
    <w:rsid w:val="000E7949"/>
    <w:rsid w:val="000E7A84"/>
    <w:rsid w:val="000F05E6"/>
    <w:rsid w:val="000F0FAB"/>
    <w:rsid w:val="000F47E1"/>
    <w:rsid w:val="000F4F89"/>
    <w:rsid w:val="000F79DC"/>
    <w:rsid w:val="00102F32"/>
    <w:rsid w:val="00111ABC"/>
    <w:rsid w:val="00114301"/>
    <w:rsid w:val="00115DB6"/>
    <w:rsid w:val="00116C9F"/>
    <w:rsid w:val="0011792A"/>
    <w:rsid w:val="00121EF1"/>
    <w:rsid w:val="001232C0"/>
    <w:rsid w:val="00123DD1"/>
    <w:rsid w:val="00127664"/>
    <w:rsid w:val="001310DC"/>
    <w:rsid w:val="001323E3"/>
    <w:rsid w:val="001331C3"/>
    <w:rsid w:val="00146C19"/>
    <w:rsid w:val="001506F7"/>
    <w:rsid w:val="00150880"/>
    <w:rsid w:val="00152A0D"/>
    <w:rsid w:val="0015728E"/>
    <w:rsid w:val="00157A77"/>
    <w:rsid w:val="001616BC"/>
    <w:rsid w:val="00161A07"/>
    <w:rsid w:val="001847B0"/>
    <w:rsid w:val="00186049"/>
    <w:rsid w:val="0019033D"/>
    <w:rsid w:val="001903D7"/>
    <w:rsid w:val="00190942"/>
    <w:rsid w:val="00190DAC"/>
    <w:rsid w:val="00190F07"/>
    <w:rsid w:val="0019260A"/>
    <w:rsid w:val="0019291B"/>
    <w:rsid w:val="00193368"/>
    <w:rsid w:val="00194B02"/>
    <w:rsid w:val="001975B6"/>
    <w:rsid w:val="00197631"/>
    <w:rsid w:val="001A4F3C"/>
    <w:rsid w:val="001A5A81"/>
    <w:rsid w:val="001B3543"/>
    <w:rsid w:val="001B5C49"/>
    <w:rsid w:val="001C16A4"/>
    <w:rsid w:val="001C29B6"/>
    <w:rsid w:val="001C4CC7"/>
    <w:rsid w:val="001C7BD5"/>
    <w:rsid w:val="001C7CD2"/>
    <w:rsid w:val="001D2605"/>
    <w:rsid w:val="001D313D"/>
    <w:rsid w:val="001D4F63"/>
    <w:rsid w:val="001D5A82"/>
    <w:rsid w:val="001D793E"/>
    <w:rsid w:val="001E290C"/>
    <w:rsid w:val="001E41C0"/>
    <w:rsid w:val="001E42A6"/>
    <w:rsid w:val="001F0FCF"/>
    <w:rsid w:val="001F3A4D"/>
    <w:rsid w:val="001F4C4E"/>
    <w:rsid w:val="001F5F0C"/>
    <w:rsid w:val="001F5FCB"/>
    <w:rsid w:val="002053CC"/>
    <w:rsid w:val="00220412"/>
    <w:rsid w:val="00221FAE"/>
    <w:rsid w:val="002228E8"/>
    <w:rsid w:val="002229ED"/>
    <w:rsid w:val="00222E9A"/>
    <w:rsid w:val="00223352"/>
    <w:rsid w:val="00223956"/>
    <w:rsid w:val="00236A26"/>
    <w:rsid w:val="00237CA2"/>
    <w:rsid w:val="00240E4B"/>
    <w:rsid w:val="002412C0"/>
    <w:rsid w:val="002441E7"/>
    <w:rsid w:val="00244DE2"/>
    <w:rsid w:val="002469DA"/>
    <w:rsid w:val="00246A62"/>
    <w:rsid w:val="00250BA6"/>
    <w:rsid w:val="00250BD7"/>
    <w:rsid w:val="00253B8D"/>
    <w:rsid w:val="0025578C"/>
    <w:rsid w:val="00256DCB"/>
    <w:rsid w:val="0026070A"/>
    <w:rsid w:val="00270579"/>
    <w:rsid w:val="00270A3A"/>
    <w:rsid w:val="00277CBC"/>
    <w:rsid w:val="00280F28"/>
    <w:rsid w:val="002903BE"/>
    <w:rsid w:val="00292503"/>
    <w:rsid w:val="002926A8"/>
    <w:rsid w:val="00292D63"/>
    <w:rsid w:val="00293113"/>
    <w:rsid w:val="00294443"/>
    <w:rsid w:val="0029497D"/>
    <w:rsid w:val="00294B75"/>
    <w:rsid w:val="002A16B1"/>
    <w:rsid w:val="002A2EF6"/>
    <w:rsid w:val="002A342A"/>
    <w:rsid w:val="002A491A"/>
    <w:rsid w:val="002A4B16"/>
    <w:rsid w:val="002A5019"/>
    <w:rsid w:val="002A5CAD"/>
    <w:rsid w:val="002A63B8"/>
    <w:rsid w:val="002A6BF6"/>
    <w:rsid w:val="002B1E6B"/>
    <w:rsid w:val="002B1EE7"/>
    <w:rsid w:val="002B23E7"/>
    <w:rsid w:val="002B270D"/>
    <w:rsid w:val="002B2CEC"/>
    <w:rsid w:val="002B3155"/>
    <w:rsid w:val="002B4585"/>
    <w:rsid w:val="002B69AC"/>
    <w:rsid w:val="002B7E0A"/>
    <w:rsid w:val="002C2388"/>
    <w:rsid w:val="002C258A"/>
    <w:rsid w:val="002C2D3D"/>
    <w:rsid w:val="002C2E49"/>
    <w:rsid w:val="002C4642"/>
    <w:rsid w:val="002C55A7"/>
    <w:rsid w:val="002C6C9B"/>
    <w:rsid w:val="002D162B"/>
    <w:rsid w:val="002D30C9"/>
    <w:rsid w:val="002D5FC2"/>
    <w:rsid w:val="002D76D5"/>
    <w:rsid w:val="002E0519"/>
    <w:rsid w:val="002E37D7"/>
    <w:rsid w:val="002E42A0"/>
    <w:rsid w:val="002F09BF"/>
    <w:rsid w:val="002F20D1"/>
    <w:rsid w:val="002F6534"/>
    <w:rsid w:val="00307E9E"/>
    <w:rsid w:val="00310474"/>
    <w:rsid w:val="0031086A"/>
    <w:rsid w:val="00310DB5"/>
    <w:rsid w:val="0031310F"/>
    <w:rsid w:val="00313CCC"/>
    <w:rsid w:val="003145D2"/>
    <w:rsid w:val="00316933"/>
    <w:rsid w:val="00320E79"/>
    <w:rsid w:val="00322AFA"/>
    <w:rsid w:val="0032387F"/>
    <w:rsid w:val="00327F4E"/>
    <w:rsid w:val="00331C42"/>
    <w:rsid w:val="0033293B"/>
    <w:rsid w:val="00332D35"/>
    <w:rsid w:val="00333D60"/>
    <w:rsid w:val="003346C4"/>
    <w:rsid w:val="00334D28"/>
    <w:rsid w:val="00334F26"/>
    <w:rsid w:val="003351E0"/>
    <w:rsid w:val="0033785E"/>
    <w:rsid w:val="00340838"/>
    <w:rsid w:val="003411C0"/>
    <w:rsid w:val="00341752"/>
    <w:rsid w:val="00341A8E"/>
    <w:rsid w:val="0034262F"/>
    <w:rsid w:val="00344826"/>
    <w:rsid w:val="0034498A"/>
    <w:rsid w:val="0034587E"/>
    <w:rsid w:val="00345F3A"/>
    <w:rsid w:val="00346501"/>
    <w:rsid w:val="003500C2"/>
    <w:rsid w:val="0035192E"/>
    <w:rsid w:val="003536F4"/>
    <w:rsid w:val="00354626"/>
    <w:rsid w:val="00365C6B"/>
    <w:rsid w:val="00366CEA"/>
    <w:rsid w:val="00373FBC"/>
    <w:rsid w:val="003815C1"/>
    <w:rsid w:val="00384448"/>
    <w:rsid w:val="003852D8"/>
    <w:rsid w:val="00390DAC"/>
    <w:rsid w:val="0039511C"/>
    <w:rsid w:val="003958C8"/>
    <w:rsid w:val="003A1856"/>
    <w:rsid w:val="003A2DB8"/>
    <w:rsid w:val="003A3AEC"/>
    <w:rsid w:val="003A45ED"/>
    <w:rsid w:val="003A5110"/>
    <w:rsid w:val="003A513C"/>
    <w:rsid w:val="003A52A9"/>
    <w:rsid w:val="003A57F8"/>
    <w:rsid w:val="003A63D4"/>
    <w:rsid w:val="003B3B7C"/>
    <w:rsid w:val="003B3C1E"/>
    <w:rsid w:val="003C114D"/>
    <w:rsid w:val="003C2842"/>
    <w:rsid w:val="003C337C"/>
    <w:rsid w:val="003C3F4D"/>
    <w:rsid w:val="003C4DFC"/>
    <w:rsid w:val="003C5B3C"/>
    <w:rsid w:val="003C6623"/>
    <w:rsid w:val="003D380A"/>
    <w:rsid w:val="003D3C89"/>
    <w:rsid w:val="003D3F70"/>
    <w:rsid w:val="003D54DD"/>
    <w:rsid w:val="003D5761"/>
    <w:rsid w:val="003D73C2"/>
    <w:rsid w:val="003E0005"/>
    <w:rsid w:val="003E3A15"/>
    <w:rsid w:val="003E42B1"/>
    <w:rsid w:val="003E4505"/>
    <w:rsid w:val="003E6AA4"/>
    <w:rsid w:val="003F0AD0"/>
    <w:rsid w:val="003F0CCF"/>
    <w:rsid w:val="003F0E37"/>
    <w:rsid w:val="003F13A6"/>
    <w:rsid w:val="003F2691"/>
    <w:rsid w:val="003F2C13"/>
    <w:rsid w:val="003F62BA"/>
    <w:rsid w:val="003F65F3"/>
    <w:rsid w:val="003F74DE"/>
    <w:rsid w:val="004018F5"/>
    <w:rsid w:val="004023D0"/>
    <w:rsid w:val="004050D2"/>
    <w:rsid w:val="00406A07"/>
    <w:rsid w:val="00406AB3"/>
    <w:rsid w:val="00407F74"/>
    <w:rsid w:val="0041043A"/>
    <w:rsid w:val="00411FC7"/>
    <w:rsid w:val="00413078"/>
    <w:rsid w:val="00413712"/>
    <w:rsid w:val="00413A6C"/>
    <w:rsid w:val="0042094F"/>
    <w:rsid w:val="00420A6A"/>
    <w:rsid w:val="0042232B"/>
    <w:rsid w:val="00422F2D"/>
    <w:rsid w:val="004243D3"/>
    <w:rsid w:val="00424417"/>
    <w:rsid w:val="0043370D"/>
    <w:rsid w:val="00434141"/>
    <w:rsid w:val="00436006"/>
    <w:rsid w:val="004401CF"/>
    <w:rsid w:val="004419EF"/>
    <w:rsid w:val="004430A9"/>
    <w:rsid w:val="00445151"/>
    <w:rsid w:val="00451BDA"/>
    <w:rsid w:val="00452C2F"/>
    <w:rsid w:val="00453CE4"/>
    <w:rsid w:val="0045672A"/>
    <w:rsid w:val="004567DC"/>
    <w:rsid w:val="004574B0"/>
    <w:rsid w:val="00457ED8"/>
    <w:rsid w:val="0046034E"/>
    <w:rsid w:val="00467535"/>
    <w:rsid w:val="0047007A"/>
    <w:rsid w:val="00470909"/>
    <w:rsid w:val="00470B7F"/>
    <w:rsid w:val="0047118B"/>
    <w:rsid w:val="004762F6"/>
    <w:rsid w:val="00482856"/>
    <w:rsid w:val="0048387F"/>
    <w:rsid w:val="00487E17"/>
    <w:rsid w:val="00490448"/>
    <w:rsid w:val="00493F33"/>
    <w:rsid w:val="004940CA"/>
    <w:rsid w:val="004947AD"/>
    <w:rsid w:val="00494CA2"/>
    <w:rsid w:val="004954BB"/>
    <w:rsid w:val="004955E8"/>
    <w:rsid w:val="0049726A"/>
    <w:rsid w:val="004A1247"/>
    <w:rsid w:val="004A3156"/>
    <w:rsid w:val="004A32F4"/>
    <w:rsid w:val="004A4192"/>
    <w:rsid w:val="004A55E1"/>
    <w:rsid w:val="004A701B"/>
    <w:rsid w:val="004B250D"/>
    <w:rsid w:val="004B38B4"/>
    <w:rsid w:val="004B51E1"/>
    <w:rsid w:val="004B686C"/>
    <w:rsid w:val="004B7801"/>
    <w:rsid w:val="004C0C2D"/>
    <w:rsid w:val="004C1647"/>
    <w:rsid w:val="004C5337"/>
    <w:rsid w:val="004C7E39"/>
    <w:rsid w:val="004D0B66"/>
    <w:rsid w:val="004D1371"/>
    <w:rsid w:val="004D5097"/>
    <w:rsid w:val="004D566F"/>
    <w:rsid w:val="004D5806"/>
    <w:rsid w:val="004D662B"/>
    <w:rsid w:val="004D787A"/>
    <w:rsid w:val="004E1780"/>
    <w:rsid w:val="004E50B7"/>
    <w:rsid w:val="004E6922"/>
    <w:rsid w:val="004F05CC"/>
    <w:rsid w:val="004F06B7"/>
    <w:rsid w:val="004F123B"/>
    <w:rsid w:val="004F12F4"/>
    <w:rsid w:val="004F1F16"/>
    <w:rsid w:val="004F2C7A"/>
    <w:rsid w:val="004F3BD6"/>
    <w:rsid w:val="004F4127"/>
    <w:rsid w:val="004F44D1"/>
    <w:rsid w:val="00502B01"/>
    <w:rsid w:val="00503E56"/>
    <w:rsid w:val="005057D5"/>
    <w:rsid w:val="0050621F"/>
    <w:rsid w:val="00507560"/>
    <w:rsid w:val="00514104"/>
    <w:rsid w:val="005163B1"/>
    <w:rsid w:val="005228B2"/>
    <w:rsid w:val="00523839"/>
    <w:rsid w:val="00525724"/>
    <w:rsid w:val="0053006C"/>
    <w:rsid w:val="00530D29"/>
    <w:rsid w:val="00530D42"/>
    <w:rsid w:val="00531ADC"/>
    <w:rsid w:val="00532F5D"/>
    <w:rsid w:val="005355AD"/>
    <w:rsid w:val="00535FE9"/>
    <w:rsid w:val="005442CF"/>
    <w:rsid w:val="00553CB6"/>
    <w:rsid w:val="00554F10"/>
    <w:rsid w:val="005576E6"/>
    <w:rsid w:val="005630D8"/>
    <w:rsid w:val="00564CF7"/>
    <w:rsid w:val="0057340D"/>
    <w:rsid w:val="0057419C"/>
    <w:rsid w:val="00576745"/>
    <w:rsid w:val="0058084E"/>
    <w:rsid w:val="005818DB"/>
    <w:rsid w:val="005845E1"/>
    <w:rsid w:val="0059014E"/>
    <w:rsid w:val="0059233B"/>
    <w:rsid w:val="0059479A"/>
    <w:rsid w:val="00594E91"/>
    <w:rsid w:val="00595F3F"/>
    <w:rsid w:val="00596F50"/>
    <w:rsid w:val="005A4135"/>
    <w:rsid w:val="005A6290"/>
    <w:rsid w:val="005B0C22"/>
    <w:rsid w:val="005B26B9"/>
    <w:rsid w:val="005B2A94"/>
    <w:rsid w:val="005B2FDB"/>
    <w:rsid w:val="005C2708"/>
    <w:rsid w:val="005C2C4B"/>
    <w:rsid w:val="005D5886"/>
    <w:rsid w:val="005E5398"/>
    <w:rsid w:val="005E6C75"/>
    <w:rsid w:val="005F162B"/>
    <w:rsid w:val="005F1AA8"/>
    <w:rsid w:val="005F2B7E"/>
    <w:rsid w:val="005F53F6"/>
    <w:rsid w:val="005F61A6"/>
    <w:rsid w:val="005F6B1D"/>
    <w:rsid w:val="005F6EBE"/>
    <w:rsid w:val="0060057A"/>
    <w:rsid w:val="00602F49"/>
    <w:rsid w:val="006033FD"/>
    <w:rsid w:val="006049E6"/>
    <w:rsid w:val="006051C4"/>
    <w:rsid w:val="00605890"/>
    <w:rsid w:val="0060636F"/>
    <w:rsid w:val="00610284"/>
    <w:rsid w:val="006109BD"/>
    <w:rsid w:val="006109FD"/>
    <w:rsid w:val="00610C0B"/>
    <w:rsid w:val="00610F79"/>
    <w:rsid w:val="00611FFE"/>
    <w:rsid w:val="00616DC6"/>
    <w:rsid w:val="00617455"/>
    <w:rsid w:val="006213B9"/>
    <w:rsid w:val="00621737"/>
    <w:rsid w:val="006226EE"/>
    <w:rsid w:val="006227D5"/>
    <w:rsid w:val="0062436C"/>
    <w:rsid w:val="00625111"/>
    <w:rsid w:val="00625127"/>
    <w:rsid w:val="00626CD4"/>
    <w:rsid w:val="00626EB3"/>
    <w:rsid w:val="0063142C"/>
    <w:rsid w:val="006333F5"/>
    <w:rsid w:val="00635587"/>
    <w:rsid w:val="00636377"/>
    <w:rsid w:val="00637285"/>
    <w:rsid w:val="00641C4A"/>
    <w:rsid w:val="0064371D"/>
    <w:rsid w:val="006477EC"/>
    <w:rsid w:val="00647A29"/>
    <w:rsid w:val="00647F40"/>
    <w:rsid w:val="00650840"/>
    <w:rsid w:val="00651727"/>
    <w:rsid w:val="00652151"/>
    <w:rsid w:val="00655FAE"/>
    <w:rsid w:val="006570AB"/>
    <w:rsid w:val="00660405"/>
    <w:rsid w:val="00660FB6"/>
    <w:rsid w:val="006651CA"/>
    <w:rsid w:val="006670BD"/>
    <w:rsid w:val="00667B36"/>
    <w:rsid w:val="00667D16"/>
    <w:rsid w:val="00670E3C"/>
    <w:rsid w:val="00673B05"/>
    <w:rsid w:val="00674955"/>
    <w:rsid w:val="00680D56"/>
    <w:rsid w:val="00682C37"/>
    <w:rsid w:val="00684149"/>
    <w:rsid w:val="0068493E"/>
    <w:rsid w:val="00684CF3"/>
    <w:rsid w:val="00685889"/>
    <w:rsid w:val="00686656"/>
    <w:rsid w:val="00692584"/>
    <w:rsid w:val="00696D09"/>
    <w:rsid w:val="006971B1"/>
    <w:rsid w:val="0069761B"/>
    <w:rsid w:val="006A1826"/>
    <w:rsid w:val="006A2EFE"/>
    <w:rsid w:val="006A46CC"/>
    <w:rsid w:val="006A5435"/>
    <w:rsid w:val="006B7915"/>
    <w:rsid w:val="006C2503"/>
    <w:rsid w:val="006C252F"/>
    <w:rsid w:val="006C392A"/>
    <w:rsid w:val="006C6D96"/>
    <w:rsid w:val="006C76D2"/>
    <w:rsid w:val="006D21D4"/>
    <w:rsid w:val="006D24DD"/>
    <w:rsid w:val="006D44BC"/>
    <w:rsid w:val="006E036E"/>
    <w:rsid w:val="006E6BFC"/>
    <w:rsid w:val="006E7BC9"/>
    <w:rsid w:val="006F1C64"/>
    <w:rsid w:val="007063D4"/>
    <w:rsid w:val="00706F7C"/>
    <w:rsid w:val="007078C7"/>
    <w:rsid w:val="00711F47"/>
    <w:rsid w:val="0071385E"/>
    <w:rsid w:val="00715E85"/>
    <w:rsid w:val="007218E8"/>
    <w:rsid w:val="007307CB"/>
    <w:rsid w:val="007363CE"/>
    <w:rsid w:val="007379F1"/>
    <w:rsid w:val="00740812"/>
    <w:rsid w:val="0074138C"/>
    <w:rsid w:val="007417B0"/>
    <w:rsid w:val="00742342"/>
    <w:rsid w:val="00745415"/>
    <w:rsid w:val="00746325"/>
    <w:rsid w:val="0074711F"/>
    <w:rsid w:val="00750407"/>
    <w:rsid w:val="00753B65"/>
    <w:rsid w:val="00754171"/>
    <w:rsid w:val="00757D80"/>
    <w:rsid w:val="007631DA"/>
    <w:rsid w:val="00763656"/>
    <w:rsid w:val="00764699"/>
    <w:rsid w:val="007676AA"/>
    <w:rsid w:val="00771184"/>
    <w:rsid w:val="00773B31"/>
    <w:rsid w:val="00773C01"/>
    <w:rsid w:val="00774229"/>
    <w:rsid w:val="00775532"/>
    <w:rsid w:val="007778F3"/>
    <w:rsid w:val="00777B34"/>
    <w:rsid w:val="00780FE6"/>
    <w:rsid w:val="0078310A"/>
    <w:rsid w:val="0078515F"/>
    <w:rsid w:val="0078560A"/>
    <w:rsid w:val="00787554"/>
    <w:rsid w:val="00790643"/>
    <w:rsid w:val="00792FBA"/>
    <w:rsid w:val="00794D28"/>
    <w:rsid w:val="00796DC2"/>
    <w:rsid w:val="007A28B0"/>
    <w:rsid w:val="007A3305"/>
    <w:rsid w:val="007A3798"/>
    <w:rsid w:val="007A5B5C"/>
    <w:rsid w:val="007A64CC"/>
    <w:rsid w:val="007B2959"/>
    <w:rsid w:val="007B2FC2"/>
    <w:rsid w:val="007B385A"/>
    <w:rsid w:val="007B38E0"/>
    <w:rsid w:val="007B3B85"/>
    <w:rsid w:val="007B683D"/>
    <w:rsid w:val="007C1CA8"/>
    <w:rsid w:val="007C264E"/>
    <w:rsid w:val="007C2E02"/>
    <w:rsid w:val="007E2F3C"/>
    <w:rsid w:val="007E4870"/>
    <w:rsid w:val="007E5BD4"/>
    <w:rsid w:val="007E77CE"/>
    <w:rsid w:val="007F70D8"/>
    <w:rsid w:val="007F71F7"/>
    <w:rsid w:val="00802224"/>
    <w:rsid w:val="0080239C"/>
    <w:rsid w:val="00807D19"/>
    <w:rsid w:val="00814726"/>
    <w:rsid w:val="0081473C"/>
    <w:rsid w:val="008220E0"/>
    <w:rsid w:val="008240F3"/>
    <w:rsid w:val="00826308"/>
    <w:rsid w:val="00831CC7"/>
    <w:rsid w:val="00832573"/>
    <w:rsid w:val="008344F0"/>
    <w:rsid w:val="00840858"/>
    <w:rsid w:val="0084564E"/>
    <w:rsid w:val="008462C5"/>
    <w:rsid w:val="0084765C"/>
    <w:rsid w:val="00852D2E"/>
    <w:rsid w:val="00852FED"/>
    <w:rsid w:val="008549B4"/>
    <w:rsid w:val="00855A23"/>
    <w:rsid w:val="008576F5"/>
    <w:rsid w:val="008611BF"/>
    <w:rsid w:val="00861996"/>
    <w:rsid w:val="00863978"/>
    <w:rsid w:val="00863E7E"/>
    <w:rsid w:val="00872A2F"/>
    <w:rsid w:val="0087306F"/>
    <w:rsid w:val="00873444"/>
    <w:rsid w:val="00873F17"/>
    <w:rsid w:val="0087404B"/>
    <w:rsid w:val="008755E7"/>
    <w:rsid w:val="00875FD7"/>
    <w:rsid w:val="00880A97"/>
    <w:rsid w:val="00884BCB"/>
    <w:rsid w:val="00891B5B"/>
    <w:rsid w:val="00892F3C"/>
    <w:rsid w:val="008939EC"/>
    <w:rsid w:val="00893D0A"/>
    <w:rsid w:val="00895CBB"/>
    <w:rsid w:val="008A03BD"/>
    <w:rsid w:val="008A2011"/>
    <w:rsid w:val="008A649C"/>
    <w:rsid w:val="008A7DD0"/>
    <w:rsid w:val="008B05EB"/>
    <w:rsid w:val="008B4231"/>
    <w:rsid w:val="008C1191"/>
    <w:rsid w:val="008C1EE7"/>
    <w:rsid w:val="008C5E5F"/>
    <w:rsid w:val="008C5F37"/>
    <w:rsid w:val="008C7A9D"/>
    <w:rsid w:val="008D0EE2"/>
    <w:rsid w:val="008D0FFF"/>
    <w:rsid w:val="008D3D2A"/>
    <w:rsid w:val="008D468B"/>
    <w:rsid w:val="008D65D3"/>
    <w:rsid w:val="008E3272"/>
    <w:rsid w:val="008F0BF8"/>
    <w:rsid w:val="008F4AFB"/>
    <w:rsid w:val="008F5174"/>
    <w:rsid w:val="0090372E"/>
    <w:rsid w:val="009054F1"/>
    <w:rsid w:val="0091069E"/>
    <w:rsid w:val="00914772"/>
    <w:rsid w:val="00915D9C"/>
    <w:rsid w:val="009177FF"/>
    <w:rsid w:val="00920EA6"/>
    <w:rsid w:val="00922AD4"/>
    <w:rsid w:val="00922AE4"/>
    <w:rsid w:val="0092372A"/>
    <w:rsid w:val="0092717F"/>
    <w:rsid w:val="009304FC"/>
    <w:rsid w:val="009316AE"/>
    <w:rsid w:val="00932524"/>
    <w:rsid w:val="0093568B"/>
    <w:rsid w:val="00936224"/>
    <w:rsid w:val="00940D65"/>
    <w:rsid w:val="00941B16"/>
    <w:rsid w:val="00943017"/>
    <w:rsid w:val="00943B5A"/>
    <w:rsid w:val="00951682"/>
    <w:rsid w:val="00951D28"/>
    <w:rsid w:val="0095285C"/>
    <w:rsid w:val="00952D63"/>
    <w:rsid w:val="00953B81"/>
    <w:rsid w:val="009540E8"/>
    <w:rsid w:val="00956B5E"/>
    <w:rsid w:val="00960B2E"/>
    <w:rsid w:val="00965016"/>
    <w:rsid w:val="00965C85"/>
    <w:rsid w:val="00971506"/>
    <w:rsid w:val="00971865"/>
    <w:rsid w:val="00972ED2"/>
    <w:rsid w:val="00974A8A"/>
    <w:rsid w:val="009755AC"/>
    <w:rsid w:val="00976035"/>
    <w:rsid w:val="009776E3"/>
    <w:rsid w:val="009813CD"/>
    <w:rsid w:val="00981CF0"/>
    <w:rsid w:val="0098319F"/>
    <w:rsid w:val="00986472"/>
    <w:rsid w:val="009866E5"/>
    <w:rsid w:val="00986734"/>
    <w:rsid w:val="00987875"/>
    <w:rsid w:val="0099219E"/>
    <w:rsid w:val="00993FFC"/>
    <w:rsid w:val="00994039"/>
    <w:rsid w:val="0099405A"/>
    <w:rsid w:val="0099418D"/>
    <w:rsid w:val="00995BE9"/>
    <w:rsid w:val="009971CF"/>
    <w:rsid w:val="00997365"/>
    <w:rsid w:val="009A022D"/>
    <w:rsid w:val="009A0E61"/>
    <w:rsid w:val="009A20EA"/>
    <w:rsid w:val="009A3FA1"/>
    <w:rsid w:val="009B2550"/>
    <w:rsid w:val="009B3D92"/>
    <w:rsid w:val="009B7A0C"/>
    <w:rsid w:val="009C3297"/>
    <w:rsid w:val="009C50F3"/>
    <w:rsid w:val="009C587D"/>
    <w:rsid w:val="009C6060"/>
    <w:rsid w:val="009C7E45"/>
    <w:rsid w:val="009D29B3"/>
    <w:rsid w:val="009E1B85"/>
    <w:rsid w:val="009E2583"/>
    <w:rsid w:val="009E2E76"/>
    <w:rsid w:val="009E321A"/>
    <w:rsid w:val="009E3275"/>
    <w:rsid w:val="009E3C57"/>
    <w:rsid w:val="009E7EA1"/>
    <w:rsid w:val="009F02E3"/>
    <w:rsid w:val="009F073D"/>
    <w:rsid w:val="009F61BF"/>
    <w:rsid w:val="00A00591"/>
    <w:rsid w:val="00A03639"/>
    <w:rsid w:val="00A0399E"/>
    <w:rsid w:val="00A05BD5"/>
    <w:rsid w:val="00A171F8"/>
    <w:rsid w:val="00A2094A"/>
    <w:rsid w:val="00A21433"/>
    <w:rsid w:val="00A21B37"/>
    <w:rsid w:val="00A21EFD"/>
    <w:rsid w:val="00A23A12"/>
    <w:rsid w:val="00A24481"/>
    <w:rsid w:val="00A31897"/>
    <w:rsid w:val="00A32218"/>
    <w:rsid w:val="00A33AD3"/>
    <w:rsid w:val="00A35584"/>
    <w:rsid w:val="00A35A47"/>
    <w:rsid w:val="00A40DBC"/>
    <w:rsid w:val="00A41344"/>
    <w:rsid w:val="00A44B56"/>
    <w:rsid w:val="00A51109"/>
    <w:rsid w:val="00A522E6"/>
    <w:rsid w:val="00A52847"/>
    <w:rsid w:val="00A54ED4"/>
    <w:rsid w:val="00A551B8"/>
    <w:rsid w:val="00A555A1"/>
    <w:rsid w:val="00A56C39"/>
    <w:rsid w:val="00A603F1"/>
    <w:rsid w:val="00A6070C"/>
    <w:rsid w:val="00A6308B"/>
    <w:rsid w:val="00A630D8"/>
    <w:rsid w:val="00A63245"/>
    <w:rsid w:val="00A71FED"/>
    <w:rsid w:val="00A73072"/>
    <w:rsid w:val="00A744CF"/>
    <w:rsid w:val="00A777FF"/>
    <w:rsid w:val="00A77B34"/>
    <w:rsid w:val="00A80A7F"/>
    <w:rsid w:val="00A86926"/>
    <w:rsid w:val="00A93766"/>
    <w:rsid w:val="00A96D03"/>
    <w:rsid w:val="00A97A2C"/>
    <w:rsid w:val="00AA0B13"/>
    <w:rsid w:val="00AA7A1F"/>
    <w:rsid w:val="00AC0100"/>
    <w:rsid w:val="00AC0553"/>
    <w:rsid w:val="00AC0E06"/>
    <w:rsid w:val="00AC3E0E"/>
    <w:rsid w:val="00AC5285"/>
    <w:rsid w:val="00AC7331"/>
    <w:rsid w:val="00AD0D00"/>
    <w:rsid w:val="00AD2CDE"/>
    <w:rsid w:val="00AD2F62"/>
    <w:rsid w:val="00AD3FC6"/>
    <w:rsid w:val="00AD45BA"/>
    <w:rsid w:val="00AD52FC"/>
    <w:rsid w:val="00AD7BED"/>
    <w:rsid w:val="00AE28B9"/>
    <w:rsid w:val="00AE2C4A"/>
    <w:rsid w:val="00AE702B"/>
    <w:rsid w:val="00AF450E"/>
    <w:rsid w:val="00AF5129"/>
    <w:rsid w:val="00AF6604"/>
    <w:rsid w:val="00AF752F"/>
    <w:rsid w:val="00B01BC9"/>
    <w:rsid w:val="00B04081"/>
    <w:rsid w:val="00B052E6"/>
    <w:rsid w:val="00B06447"/>
    <w:rsid w:val="00B15944"/>
    <w:rsid w:val="00B174F5"/>
    <w:rsid w:val="00B20DD7"/>
    <w:rsid w:val="00B2221A"/>
    <w:rsid w:val="00B23B45"/>
    <w:rsid w:val="00B2422D"/>
    <w:rsid w:val="00B25A24"/>
    <w:rsid w:val="00B26297"/>
    <w:rsid w:val="00B26941"/>
    <w:rsid w:val="00B302E2"/>
    <w:rsid w:val="00B36EC1"/>
    <w:rsid w:val="00B37618"/>
    <w:rsid w:val="00B41D1A"/>
    <w:rsid w:val="00B439E2"/>
    <w:rsid w:val="00B44EB7"/>
    <w:rsid w:val="00B45A16"/>
    <w:rsid w:val="00B4625F"/>
    <w:rsid w:val="00B569A5"/>
    <w:rsid w:val="00B671B9"/>
    <w:rsid w:val="00B70142"/>
    <w:rsid w:val="00B70F7B"/>
    <w:rsid w:val="00B73265"/>
    <w:rsid w:val="00B7352E"/>
    <w:rsid w:val="00B73782"/>
    <w:rsid w:val="00B7476C"/>
    <w:rsid w:val="00B7654F"/>
    <w:rsid w:val="00B7663F"/>
    <w:rsid w:val="00B76D22"/>
    <w:rsid w:val="00B830F0"/>
    <w:rsid w:val="00B92FF1"/>
    <w:rsid w:val="00B945BE"/>
    <w:rsid w:val="00B95F0B"/>
    <w:rsid w:val="00B97497"/>
    <w:rsid w:val="00BA0B6D"/>
    <w:rsid w:val="00BA348A"/>
    <w:rsid w:val="00BA4579"/>
    <w:rsid w:val="00BA60F3"/>
    <w:rsid w:val="00BA6AC3"/>
    <w:rsid w:val="00BB0266"/>
    <w:rsid w:val="00BB3F1B"/>
    <w:rsid w:val="00BB505A"/>
    <w:rsid w:val="00BB5A49"/>
    <w:rsid w:val="00BB7E9D"/>
    <w:rsid w:val="00BC02D7"/>
    <w:rsid w:val="00BC68D5"/>
    <w:rsid w:val="00BC7D60"/>
    <w:rsid w:val="00BC7D7F"/>
    <w:rsid w:val="00BD43B5"/>
    <w:rsid w:val="00BD43D6"/>
    <w:rsid w:val="00BD4C03"/>
    <w:rsid w:val="00BD5484"/>
    <w:rsid w:val="00BD6DCE"/>
    <w:rsid w:val="00BD6E28"/>
    <w:rsid w:val="00BE1B73"/>
    <w:rsid w:val="00BE261C"/>
    <w:rsid w:val="00BE6A97"/>
    <w:rsid w:val="00BF17DF"/>
    <w:rsid w:val="00BF2443"/>
    <w:rsid w:val="00BF4DD7"/>
    <w:rsid w:val="00C01176"/>
    <w:rsid w:val="00C03ADE"/>
    <w:rsid w:val="00C065A3"/>
    <w:rsid w:val="00C068C6"/>
    <w:rsid w:val="00C1081B"/>
    <w:rsid w:val="00C1094D"/>
    <w:rsid w:val="00C1096F"/>
    <w:rsid w:val="00C11C89"/>
    <w:rsid w:val="00C11D41"/>
    <w:rsid w:val="00C127EC"/>
    <w:rsid w:val="00C12D5F"/>
    <w:rsid w:val="00C15068"/>
    <w:rsid w:val="00C21119"/>
    <w:rsid w:val="00C216DD"/>
    <w:rsid w:val="00C21CD9"/>
    <w:rsid w:val="00C22840"/>
    <w:rsid w:val="00C24448"/>
    <w:rsid w:val="00C25C58"/>
    <w:rsid w:val="00C26D93"/>
    <w:rsid w:val="00C302F4"/>
    <w:rsid w:val="00C30C60"/>
    <w:rsid w:val="00C34497"/>
    <w:rsid w:val="00C34BDD"/>
    <w:rsid w:val="00C35ACC"/>
    <w:rsid w:val="00C365F6"/>
    <w:rsid w:val="00C3678C"/>
    <w:rsid w:val="00C36D24"/>
    <w:rsid w:val="00C41C4F"/>
    <w:rsid w:val="00C41D39"/>
    <w:rsid w:val="00C44AAD"/>
    <w:rsid w:val="00C45462"/>
    <w:rsid w:val="00C45A70"/>
    <w:rsid w:val="00C46394"/>
    <w:rsid w:val="00C47880"/>
    <w:rsid w:val="00C51142"/>
    <w:rsid w:val="00C5148F"/>
    <w:rsid w:val="00C55C4D"/>
    <w:rsid w:val="00C55EFA"/>
    <w:rsid w:val="00C56813"/>
    <w:rsid w:val="00C60834"/>
    <w:rsid w:val="00C641C8"/>
    <w:rsid w:val="00C64C19"/>
    <w:rsid w:val="00C64F66"/>
    <w:rsid w:val="00C66CBF"/>
    <w:rsid w:val="00C739B8"/>
    <w:rsid w:val="00C74597"/>
    <w:rsid w:val="00C74C2E"/>
    <w:rsid w:val="00C81873"/>
    <w:rsid w:val="00C84CA2"/>
    <w:rsid w:val="00C85BC0"/>
    <w:rsid w:val="00C8655C"/>
    <w:rsid w:val="00C95EBB"/>
    <w:rsid w:val="00C967B5"/>
    <w:rsid w:val="00CA05BE"/>
    <w:rsid w:val="00CA3578"/>
    <w:rsid w:val="00CB41D5"/>
    <w:rsid w:val="00CB511A"/>
    <w:rsid w:val="00CB514B"/>
    <w:rsid w:val="00CB6EBF"/>
    <w:rsid w:val="00CB7AC7"/>
    <w:rsid w:val="00CC0251"/>
    <w:rsid w:val="00CC0331"/>
    <w:rsid w:val="00CC2B40"/>
    <w:rsid w:val="00CD0EF2"/>
    <w:rsid w:val="00CD1DC2"/>
    <w:rsid w:val="00CD2498"/>
    <w:rsid w:val="00CD7214"/>
    <w:rsid w:val="00CD770F"/>
    <w:rsid w:val="00CD7B13"/>
    <w:rsid w:val="00CE019E"/>
    <w:rsid w:val="00CE2102"/>
    <w:rsid w:val="00CE43B3"/>
    <w:rsid w:val="00CE6A48"/>
    <w:rsid w:val="00CE7A63"/>
    <w:rsid w:val="00CF0B46"/>
    <w:rsid w:val="00CF118C"/>
    <w:rsid w:val="00CF1324"/>
    <w:rsid w:val="00CF2CEF"/>
    <w:rsid w:val="00CF2E66"/>
    <w:rsid w:val="00CF754A"/>
    <w:rsid w:val="00D03730"/>
    <w:rsid w:val="00D0685B"/>
    <w:rsid w:val="00D07002"/>
    <w:rsid w:val="00D11D98"/>
    <w:rsid w:val="00D13642"/>
    <w:rsid w:val="00D1475A"/>
    <w:rsid w:val="00D14BF5"/>
    <w:rsid w:val="00D1620A"/>
    <w:rsid w:val="00D1783B"/>
    <w:rsid w:val="00D24368"/>
    <w:rsid w:val="00D24F90"/>
    <w:rsid w:val="00D26AD1"/>
    <w:rsid w:val="00D310A1"/>
    <w:rsid w:val="00D32D94"/>
    <w:rsid w:val="00D402DE"/>
    <w:rsid w:val="00D408A3"/>
    <w:rsid w:val="00D4094A"/>
    <w:rsid w:val="00D40D4C"/>
    <w:rsid w:val="00D417EA"/>
    <w:rsid w:val="00D45A5B"/>
    <w:rsid w:val="00D478F4"/>
    <w:rsid w:val="00D51F02"/>
    <w:rsid w:val="00D5344C"/>
    <w:rsid w:val="00D537AA"/>
    <w:rsid w:val="00D55814"/>
    <w:rsid w:val="00D562C3"/>
    <w:rsid w:val="00D568F7"/>
    <w:rsid w:val="00D57CB2"/>
    <w:rsid w:val="00D621FD"/>
    <w:rsid w:val="00D62C1C"/>
    <w:rsid w:val="00D642E9"/>
    <w:rsid w:val="00D6555C"/>
    <w:rsid w:val="00D65A61"/>
    <w:rsid w:val="00D74980"/>
    <w:rsid w:val="00D80A96"/>
    <w:rsid w:val="00D851C6"/>
    <w:rsid w:val="00D861DD"/>
    <w:rsid w:val="00D874FD"/>
    <w:rsid w:val="00D90DA5"/>
    <w:rsid w:val="00D913F8"/>
    <w:rsid w:val="00D92DB6"/>
    <w:rsid w:val="00DA0DCC"/>
    <w:rsid w:val="00DA1000"/>
    <w:rsid w:val="00DA30A1"/>
    <w:rsid w:val="00DA38BE"/>
    <w:rsid w:val="00DA3F05"/>
    <w:rsid w:val="00DB0B80"/>
    <w:rsid w:val="00DB6145"/>
    <w:rsid w:val="00DB6708"/>
    <w:rsid w:val="00DB67E4"/>
    <w:rsid w:val="00DB73F9"/>
    <w:rsid w:val="00DB7B78"/>
    <w:rsid w:val="00DC1747"/>
    <w:rsid w:val="00DC2C9F"/>
    <w:rsid w:val="00DD081B"/>
    <w:rsid w:val="00DD11BD"/>
    <w:rsid w:val="00DD1EC7"/>
    <w:rsid w:val="00DD5154"/>
    <w:rsid w:val="00DD5191"/>
    <w:rsid w:val="00DD792A"/>
    <w:rsid w:val="00DD79E1"/>
    <w:rsid w:val="00DE11A3"/>
    <w:rsid w:val="00DE1692"/>
    <w:rsid w:val="00DE3449"/>
    <w:rsid w:val="00DE34FF"/>
    <w:rsid w:val="00DE3842"/>
    <w:rsid w:val="00DE3F14"/>
    <w:rsid w:val="00DE448F"/>
    <w:rsid w:val="00DE4B15"/>
    <w:rsid w:val="00DE6BFD"/>
    <w:rsid w:val="00DE7459"/>
    <w:rsid w:val="00DF113F"/>
    <w:rsid w:val="00DF6A18"/>
    <w:rsid w:val="00E03358"/>
    <w:rsid w:val="00E033A9"/>
    <w:rsid w:val="00E05BBA"/>
    <w:rsid w:val="00E05C7C"/>
    <w:rsid w:val="00E10A65"/>
    <w:rsid w:val="00E113F5"/>
    <w:rsid w:val="00E13C7A"/>
    <w:rsid w:val="00E14D9B"/>
    <w:rsid w:val="00E15C2C"/>
    <w:rsid w:val="00E15D86"/>
    <w:rsid w:val="00E20103"/>
    <w:rsid w:val="00E326DA"/>
    <w:rsid w:val="00E33642"/>
    <w:rsid w:val="00E336DD"/>
    <w:rsid w:val="00E33949"/>
    <w:rsid w:val="00E35487"/>
    <w:rsid w:val="00E358F0"/>
    <w:rsid w:val="00E40B9B"/>
    <w:rsid w:val="00E47145"/>
    <w:rsid w:val="00E52CBA"/>
    <w:rsid w:val="00E559BD"/>
    <w:rsid w:val="00E56A53"/>
    <w:rsid w:val="00E57493"/>
    <w:rsid w:val="00E60D11"/>
    <w:rsid w:val="00E63FCD"/>
    <w:rsid w:val="00E640E3"/>
    <w:rsid w:val="00E649EB"/>
    <w:rsid w:val="00E72FE7"/>
    <w:rsid w:val="00E747CD"/>
    <w:rsid w:val="00E74DEB"/>
    <w:rsid w:val="00E76EB0"/>
    <w:rsid w:val="00E87347"/>
    <w:rsid w:val="00E87A16"/>
    <w:rsid w:val="00E93C83"/>
    <w:rsid w:val="00E94CA0"/>
    <w:rsid w:val="00EA18CB"/>
    <w:rsid w:val="00EA2C47"/>
    <w:rsid w:val="00EA3265"/>
    <w:rsid w:val="00EA3879"/>
    <w:rsid w:val="00EA3CF9"/>
    <w:rsid w:val="00EA603C"/>
    <w:rsid w:val="00EA79FA"/>
    <w:rsid w:val="00EB1EF9"/>
    <w:rsid w:val="00EB2326"/>
    <w:rsid w:val="00EB3680"/>
    <w:rsid w:val="00EB4EDB"/>
    <w:rsid w:val="00EC3209"/>
    <w:rsid w:val="00EC42FF"/>
    <w:rsid w:val="00EC45A8"/>
    <w:rsid w:val="00EC5115"/>
    <w:rsid w:val="00EC5FBB"/>
    <w:rsid w:val="00ED032D"/>
    <w:rsid w:val="00ED176E"/>
    <w:rsid w:val="00ED3828"/>
    <w:rsid w:val="00EE68FE"/>
    <w:rsid w:val="00EE775C"/>
    <w:rsid w:val="00EF3DCA"/>
    <w:rsid w:val="00EF5837"/>
    <w:rsid w:val="00F00D28"/>
    <w:rsid w:val="00F01232"/>
    <w:rsid w:val="00F0263B"/>
    <w:rsid w:val="00F05758"/>
    <w:rsid w:val="00F066C0"/>
    <w:rsid w:val="00F06D6B"/>
    <w:rsid w:val="00F06F98"/>
    <w:rsid w:val="00F10D7B"/>
    <w:rsid w:val="00F1252C"/>
    <w:rsid w:val="00F1578B"/>
    <w:rsid w:val="00F1666A"/>
    <w:rsid w:val="00F30765"/>
    <w:rsid w:val="00F31568"/>
    <w:rsid w:val="00F34CF1"/>
    <w:rsid w:val="00F4147C"/>
    <w:rsid w:val="00F41A80"/>
    <w:rsid w:val="00F42104"/>
    <w:rsid w:val="00F425B6"/>
    <w:rsid w:val="00F42BD9"/>
    <w:rsid w:val="00F4678A"/>
    <w:rsid w:val="00F523F6"/>
    <w:rsid w:val="00F542AB"/>
    <w:rsid w:val="00F556CD"/>
    <w:rsid w:val="00F55A79"/>
    <w:rsid w:val="00F56633"/>
    <w:rsid w:val="00F57D1F"/>
    <w:rsid w:val="00F603D4"/>
    <w:rsid w:val="00F60E2D"/>
    <w:rsid w:val="00F61BFD"/>
    <w:rsid w:val="00F62409"/>
    <w:rsid w:val="00F65069"/>
    <w:rsid w:val="00F73150"/>
    <w:rsid w:val="00F7535A"/>
    <w:rsid w:val="00F76335"/>
    <w:rsid w:val="00F77016"/>
    <w:rsid w:val="00F77122"/>
    <w:rsid w:val="00F77322"/>
    <w:rsid w:val="00F83164"/>
    <w:rsid w:val="00F8458E"/>
    <w:rsid w:val="00F872E9"/>
    <w:rsid w:val="00F93E6B"/>
    <w:rsid w:val="00F94E1B"/>
    <w:rsid w:val="00F950D2"/>
    <w:rsid w:val="00F97A24"/>
    <w:rsid w:val="00FA3D12"/>
    <w:rsid w:val="00FA6AB3"/>
    <w:rsid w:val="00FB098A"/>
    <w:rsid w:val="00FB0DF4"/>
    <w:rsid w:val="00FB1256"/>
    <w:rsid w:val="00FB1B63"/>
    <w:rsid w:val="00FB4DCE"/>
    <w:rsid w:val="00FC0FC5"/>
    <w:rsid w:val="00FC1E34"/>
    <w:rsid w:val="00FC2776"/>
    <w:rsid w:val="00FC32E8"/>
    <w:rsid w:val="00FC33EF"/>
    <w:rsid w:val="00FC5207"/>
    <w:rsid w:val="00FC626E"/>
    <w:rsid w:val="00FC680D"/>
    <w:rsid w:val="00FC7E10"/>
    <w:rsid w:val="00FD051A"/>
    <w:rsid w:val="00FD379C"/>
    <w:rsid w:val="00FD5866"/>
    <w:rsid w:val="00FE24C1"/>
    <w:rsid w:val="00FE29DA"/>
    <w:rsid w:val="00FE333D"/>
    <w:rsid w:val="00FE41FB"/>
    <w:rsid w:val="00FF1294"/>
    <w:rsid w:val="00FF19DF"/>
    <w:rsid w:val="00FF417F"/>
    <w:rsid w:val="00FF49D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7F3A8"/>
  <w15:chartTrackingRefBased/>
  <w15:docId w15:val="{0C755B58-8CCF-4844-A045-96CB1DC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C2B40"/>
    <w:pPr>
      <w:spacing w:before="100" w:beforeAutospacing="1" w:after="100" w:afterAutospacing="1"/>
      <w:outlineLvl w:val="1"/>
    </w:pPr>
    <w:rPr>
      <w:rFonts w:ascii="Aptos" w:eastAsiaTheme="minorHAnsi" w:hAnsi="Aptos" w:cs="Calibri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812"/>
    <w:rPr>
      <w:color w:val="0000FF"/>
      <w:u w:val="single"/>
    </w:rPr>
  </w:style>
  <w:style w:type="paragraph" w:styleId="BalloonText">
    <w:name w:val="Balloon Text"/>
    <w:basedOn w:val="Normal"/>
    <w:semiHidden/>
    <w:rsid w:val="0006691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14726"/>
    <w:rPr>
      <w:color w:val="800080"/>
      <w:u w:val="single"/>
    </w:rPr>
  </w:style>
  <w:style w:type="character" w:customStyle="1" w:styleId="Alyson">
    <w:name w:val="Alyson"/>
    <w:semiHidden/>
    <w:rsid w:val="00AF752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Header">
    <w:name w:val="header"/>
    <w:basedOn w:val="Normal"/>
    <w:link w:val="HeaderChar"/>
    <w:rsid w:val="00EB4E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B4ED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B4E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B4EDB"/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rsid w:val="00B20DD7"/>
  </w:style>
  <w:style w:type="paragraph" w:styleId="NormalWeb">
    <w:name w:val="Normal (Web)"/>
    <w:basedOn w:val="Normal"/>
    <w:uiPriority w:val="99"/>
    <w:unhideWhenUsed/>
    <w:rsid w:val="0076469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F2C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13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B40"/>
    <w:rPr>
      <w:rFonts w:ascii="Aptos" w:eastAsiaTheme="minorHAnsi" w:hAnsi="Aptos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C2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77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0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8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33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ewhurstellensgreen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EWHURST PARISH COUNCIL</vt:lpstr>
    </vt:vector>
  </TitlesOfParts>
  <Company>AAA</Company>
  <LinksUpToDate>false</LinksUpToDate>
  <CharactersWithSpaces>3733</CharactersWithSpaces>
  <SharedDoc>false</SharedDoc>
  <HLinks>
    <vt:vector size="6" baseType="variant">
      <vt:variant>
        <vt:i4>2097228</vt:i4>
      </vt:variant>
      <vt:variant>
        <vt:i4>0</vt:i4>
      </vt:variant>
      <vt:variant>
        <vt:i4>0</vt:i4>
      </vt:variant>
      <vt:variant>
        <vt:i4>5</vt:i4>
      </vt:variant>
      <vt:variant>
        <vt:lpwstr>mailto:clerk.epc@btinternet.com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EWHURST PARISH COUNCIL</dc:title>
  <dc:subject/>
  <dc:creator>Alyson</dc:creator>
  <cp:keywords/>
  <cp:lastModifiedBy>Assistant</cp:lastModifiedBy>
  <cp:revision>9</cp:revision>
  <cp:lastPrinted>2022-02-16T13:21:00Z</cp:lastPrinted>
  <dcterms:created xsi:type="dcterms:W3CDTF">2025-02-19T10:50:00Z</dcterms:created>
  <dcterms:modified xsi:type="dcterms:W3CDTF">2025-02-24T10:07:00Z</dcterms:modified>
</cp:coreProperties>
</file>