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D33A3" w14:textId="5BC085A9" w:rsidR="00AA0B13" w:rsidRPr="00715E85" w:rsidRDefault="00AA0B13" w:rsidP="00AA0B13">
      <w:pPr>
        <w:framePr w:w="4513" w:h="151" w:hRule="exact" w:wrap="auto" w:vAnchor="page" w:hAnchor="page" w:x="7739" w:y="66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b/>
          <w:lang w:eastAsia="en-GB"/>
        </w:rPr>
      </w:pPr>
    </w:p>
    <w:p w14:paraId="641DAEFF" w14:textId="77777777" w:rsidR="00F523F6" w:rsidRPr="00CF2CEF" w:rsidRDefault="00F523F6" w:rsidP="00F523F6">
      <w:pPr>
        <w:pBdr>
          <w:bottom w:val="single" w:sz="6" w:space="1" w:color="auto"/>
        </w:pBdr>
        <w:jc w:val="center"/>
        <w:rPr>
          <w:b/>
          <w:color w:val="008000"/>
          <w:sz w:val="32"/>
          <w:szCs w:val="32"/>
        </w:rPr>
      </w:pPr>
      <w:r w:rsidRPr="00CF2CEF">
        <w:rPr>
          <w:b/>
          <w:color w:val="008000"/>
          <w:sz w:val="32"/>
          <w:szCs w:val="32"/>
        </w:rPr>
        <w:t>EWHURST PARISH COUNCIL</w:t>
      </w:r>
    </w:p>
    <w:p w14:paraId="61CF5430" w14:textId="77777777" w:rsidR="00F523F6" w:rsidRPr="00CF2CEF" w:rsidRDefault="00F523F6" w:rsidP="00F523F6">
      <w:pPr>
        <w:pBdr>
          <w:bottom w:val="single" w:sz="6" w:space="1" w:color="auto"/>
        </w:pBdr>
        <w:jc w:val="center"/>
        <w:rPr>
          <w:sz w:val="32"/>
          <w:szCs w:val="32"/>
        </w:rPr>
      </w:pPr>
      <w:r w:rsidRPr="00CF2CEF">
        <w:rPr>
          <w:b/>
          <w:color w:val="008000"/>
          <w:sz w:val="32"/>
          <w:szCs w:val="32"/>
        </w:rPr>
        <w:t>with Ellen’s Green</w:t>
      </w:r>
    </w:p>
    <w:p w14:paraId="69DD9053" w14:textId="77777777" w:rsidR="00F523F6" w:rsidRPr="001C16A4" w:rsidRDefault="00F523F6" w:rsidP="00F523F6">
      <w:pPr>
        <w:pBdr>
          <w:bottom w:val="single" w:sz="6" w:space="1" w:color="auto"/>
        </w:pBdr>
        <w:rPr>
          <w:sz w:val="20"/>
          <w:szCs w:val="20"/>
        </w:rPr>
      </w:pPr>
      <w:r w:rsidRPr="00A63245">
        <w:rPr>
          <w:sz w:val="20"/>
          <w:szCs w:val="20"/>
        </w:rPr>
        <w:t xml:space="preserve">Clerk of the Council – </w:t>
      </w:r>
      <w:r>
        <w:rPr>
          <w:sz w:val="20"/>
          <w:szCs w:val="20"/>
        </w:rPr>
        <w:t>Joanna Cadman</w:t>
      </w:r>
      <w:r w:rsidRPr="00A63245">
        <w:rPr>
          <w:sz w:val="20"/>
          <w:szCs w:val="20"/>
        </w:rPr>
        <w:tab/>
      </w:r>
      <w:r w:rsidRPr="00A63245">
        <w:rPr>
          <w:sz w:val="20"/>
          <w:szCs w:val="20"/>
        </w:rPr>
        <w:tab/>
      </w:r>
      <w:r w:rsidRPr="00A63245">
        <w:rPr>
          <w:sz w:val="20"/>
          <w:szCs w:val="20"/>
        </w:rPr>
        <w:tab/>
      </w:r>
      <w:r w:rsidRPr="00A63245">
        <w:rPr>
          <w:sz w:val="20"/>
          <w:szCs w:val="20"/>
        </w:rPr>
        <w:tab/>
      </w:r>
      <w:r w:rsidRPr="00A63245">
        <w:rPr>
          <w:sz w:val="20"/>
          <w:szCs w:val="20"/>
        </w:rPr>
        <w:tab/>
        <w:t xml:space="preserve">    Email: </w:t>
      </w:r>
      <w:hyperlink r:id="rId7" w:history="1">
        <w:r w:rsidRPr="00BF79AE">
          <w:rPr>
            <w:rStyle w:val="Hyperlink"/>
            <w:sz w:val="20"/>
            <w:szCs w:val="20"/>
          </w:rPr>
          <w:t>Clerk@ewhurstellensgreen-pc.gov.uk</w:t>
        </w:r>
      </w:hyperlink>
    </w:p>
    <w:p w14:paraId="73F6A6A7" w14:textId="4ABA5C5A" w:rsidR="00F523F6" w:rsidRPr="00A63245" w:rsidRDefault="007E374A" w:rsidP="00F523F6">
      <w:pPr>
        <w:jc w:val="center"/>
        <w:rPr>
          <w:sz w:val="20"/>
          <w:szCs w:val="20"/>
        </w:rPr>
      </w:pPr>
      <w:r>
        <w:rPr>
          <w:sz w:val="20"/>
          <w:szCs w:val="20"/>
        </w:rPr>
        <w:t xml:space="preserve">MINUTES OF A </w:t>
      </w:r>
      <w:r w:rsidR="00F523F6" w:rsidRPr="00A63245">
        <w:rPr>
          <w:sz w:val="20"/>
          <w:szCs w:val="20"/>
        </w:rPr>
        <w:t xml:space="preserve">MEETING OF THE </w:t>
      </w:r>
      <w:r w:rsidR="00F523F6" w:rsidRPr="00A63245">
        <w:rPr>
          <w:b/>
          <w:sz w:val="20"/>
          <w:szCs w:val="20"/>
        </w:rPr>
        <w:t>EWHURST PARISH COUNCIL</w:t>
      </w:r>
      <w:r w:rsidR="00F523F6" w:rsidRPr="00A63245">
        <w:rPr>
          <w:sz w:val="20"/>
          <w:szCs w:val="20"/>
        </w:rPr>
        <w:t xml:space="preserve">  </w:t>
      </w:r>
    </w:p>
    <w:p w14:paraId="58644117" w14:textId="77777777" w:rsidR="00F523F6" w:rsidRPr="00A63245" w:rsidRDefault="00F523F6" w:rsidP="00F523F6">
      <w:pPr>
        <w:jc w:val="center"/>
        <w:rPr>
          <w:b/>
          <w:color w:val="000000"/>
          <w:sz w:val="20"/>
          <w:szCs w:val="20"/>
          <w:u w:val="single"/>
        </w:rPr>
      </w:pPr>
      <w:r w:rsidRPr="00A63245">
        <w:rPr>
          <w:b/>
          <w:color w:val="000000"/>
          <w:sz w:val="20"/>
          <w:szCs w:val="20"/>
          <w:u w:val="single"/>
        </w:rPr>
        <w:t>PLANNING COMMITTEE</w:t>
      </w:r>
    </w:p>
    <w:p w14:paraId="1921E2E7" w14:textId="326AABFF" w:rsidR="00F523F6" w:rsidRPr="00A63245" w:rsidRDefault="00F523F6" w:rsidP="00F523F6">
      <w:pPr>
        <w:jc w:val="center"/>
        <w:rPr>
          <w:color w:val="000000"/>
          <w:sz w:val="20"/>
          <w:szCs w:val="20"/>
        </w:rPr>
      </w:pPr>
      <w:r w:rsidRPr="00A63245">
        <w:rPr>
          <w:color w:val="000000"/>
          <w:sz w:val="20"/>
          <w:szCs w:val="20"/>
        </w:rPr>
        <w:t xml:space="preserve">held </w:t>
      </w:r>
      <w:r>
        <w:rPr>
          <w:color w:val="000000"/>
          <w:sz w:val="20"/>
          <w:szCs w:val="20"/>
        </w:rPr>
        <w:t>at the EYSC</w:t>
      </w:r>
    </w:p>
    <w:p w14:paraId="440A7FB3" w14:textId="3E4E22A0" w:rsidR="00F523F6" w:rsidRDefault="00F523F6" w:rsidP="00F523F6">
      <w:pPr>
        <w:pBdr>
          <w:bottom w:val="single" w:sz="6" w:space="1" w:color="auto"/>
        </w:pBdr>
        <w:jc w:val="center"/>
        <w:rPr>
          <w:b/>
          <w:color w:val="FF0000"/>
          <w:sz w:val="20"/>
          <w:szCs w:val="20"/>
        </w:rPr>
      </w:pPr>
      <w:r w:rsidRPr="007F71F7">
        <w:rPr>
          <w:b/>
          <w:color w:val="FF0000"/>
          <w:sz w:val="20"/>
          <w:szCs w:val="20"/>
        </w:rPr>
        <w:tab/>
      </w:r>
      <w:r>
        <w:rPr>
          <w:b/>
          <w:color w:val="FF0000"/>
          <w:sz w:val="20"/>
          <w:szCs w:val="20"/>
        </w:rPr>
        <w:t xml:space="preserve">Monday </w:t>
      </w:r>
      <w:r w:rsidR="004F44D1">
        <w:rPr>
          <w:b/>
          <w:color w:val="FF0000"/>
          <w:sz w:val="20"/>
          <w:szCs w:val="20"/>
        </w:rPr>
        <w:t>17</w:t>
      </w:r>
      <w:r w:rsidR="004F44D1" w:rsidRPr="004F44D1">
        <w:rPr>
          <w:b/>
          <w:color w:val="FF0000"/>
          <w:sz w:val="20"/>
          <w:szCs w:val="20"/>
          <w:vertAlign w:val="superscript"/>
        </w:rPr>
        <w:t>th</w:t>
      </w:r>
      <w:r w:rsidR="004F44D1">
        <w:rPr>
          <w:b/>
          <w:color w:val="FF0000"/>
          <w:sz w:val="20"/>
          <w:szCs w:val="20"/>
        </w:rPr>
        <w:t xml:space="preserve"> June </w:t>
      </w:r>
      <w:r>
        <w:rPr>
          <w:b/>
          <w:color w:val="FF0000"/>
          <w:sz w:val="20"/>
          <w:szCs w:val="20"/>
        </w:rPr>
        <w:t>2024</w:t>
      </w:r>
      <w:r w:rsidRPr="007F71F7">
        <w:rPr>
          <w:b/>
          <w:color w:val="FF0000"/>
          <w:sz w:val="20"/>
          <w:szCs w:val="20"/>
        </w:rPr>
        <w:t xml:space="preserve">  </w:t>
      </w:r>
      <w:r w:rsidR="009776E3">
        <w:rPr>
          <w:b/>
          <w:color w:val="FF0000"/>
          <w:sz w:val="20"/>
          <w:szCs w:val="20"/>
        </w:rPr>
        <w:t>at 7</w:t>
      </w:r>
      <w:r w:rsidR="00390DAC">
        <w:rPr>
          <w:b/>
          <w:color w:val="FF0000"/>
          <w:sz w:val="20"/>
          <w:szCs w:val="20"/>
        </w:rPr>
        <w:t>.15</w:t>
      </w:r>
      <w:r w:rsidR="009776E3">
        <w:rPr>
          <w:b/>
          <w:color w:val="FF0000"/>
          <w:sz w:val="20"/>
          <w:szCs w:val="20"/>
        </w:rPr>
        <w:t>pm</w:t>
      </w:r>
    </w:p>
    <w:p w14:paraId="3782BECA" w14:textId="3DF9420A" w:rsidR="00390DAC" w:rsidRPr="00390DAC" w:rsidRDefault="00390DAC" w:rsidP="00F523F6">
      <w:pPr>
        <w:pBdr>
          <w:bottom w:val="single" w:sz="6" w:space="1" w:color="auto"/>
        </w:pBdr>
        <w:jc w:val="center"/>
        <w:rPr>
          <w:b/>
          <w:sz w:val="20"/>
          <w:szCs w:val="20"/>
        </w:rPr>
      </w:pPr>
    </w:p>
    <w:p w14:paraId="61D1D050" w14:textId="77777777" w:rsidR="00F523F6" w:rsidRPr="000A6EA1" w:rsidRDefault="00F523F6" w:rsidP="00F523F6">
      <w:pPr>
        <w:tabs>
          <w:tab w:val="left" w:pos="360"/>
          <w:tab w:val="left" w:pos="720"/>
          <w:tab w:val="left" w:pos="1440"/>
          <w:tab w:val="left" w:pos="2160"/>
          <w:tab w:val="left" w:pos="2880"/>
          <w:tab w:val="left" w:pos="3600"/>
          <w:tab w:val="left" w:pos="4320"/>
          <w:tab w:val="left" w:pos="5040"/>
        </w:tabs>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p>
    <w:p w14:paraId="4931888B" w14:textId="2BEE6930" w:rsidR="00F523F6" w:rsidRPr="007E374A" w:rsidRDefault="00F523F6" w:rsidP="00F523F6">
      <w:pPr>
        <w:numPr>
          <w:ilvl w:val="0"/>
          <w:numId w:val="1"/>
        </w:numPr>
        <w:tabs>
          <w:tab w:val="left" w:pos="360"/>
        </w:tabs>
        <w:rPr>
          <w:rFonts w:asciiTheme="minorHAnsi" w:hAnsiTheme="minorHAnsi" w:cstheme="minorHAnsi"/>
          <w:b/>
          <w:bCs/>
          <w:sz w:val="22"/>
          <w:szCs w:val="22"/>
        </w:rPr>
      </w:pPr>
      <w:r w:rsidRPr="007078C7">
        <w:rPr>
          <w:rFonts w:asciiTheme="minorHAnsi" w:hAnsiTheme="minorHAnsi" w:cstheme="minorHAnsi"/>
          <w:b/>
          <w:bCs/>
          <w:sz w:val="22"/>
          <w:szCs w:val="22"/>
        </w:rPr>
        <w:t>Present:</w:t>
      </w:r>
      <w:r w:rsidRPr="007078C7">
        <w:rPr>
          <w:rFonts w:asciiTheme="minorHAnsi" w:hAnsiTheme="minorHAnsi" w:cstheme="minorHAnsi"/>
          <w:sz w:val="22"/>
          <w:szCs w:val="22"/>
        </w:rPr>
        <w:t xml:space="preserve">  </w:t>
      </w:r>
      <w:r w:rsidR="007E374A">
        <w:rPr>
          <w:rFonts w:asciiTheme="minorHAnsi" w:hAnsiTheme="minorHAnsi" w:cstheme="minorHAnsi"/>
          <w:sz w:val="22"/>
          <w:szCs w:val="22"/>
        </w:rPr>
        <w:t>Cllr V Henry (in the chair), Cllrs J Bloomfield, J Lilley, L Tingley, M White</w:t>
      </w:r>
    </w:p>
    <w:p w14:paraId="3F83D5D5" w14:textId="27EE4B06" w:rsidR="007E374A" w:rsidRDefault="007E374A" w:rsidP="007E374A">
      <w:pPr>
        <w:tabs>
          <w:tab w:val="left" w:pos="360"/>
        </w:tabs>
        <w:ind w:left="1032"/>
        <w:rPr>
          <w:rFonts w:asciiTheme="minorHAnsi" w:hAnsiTheme="minorHAnsi" w:cstheme="minorHAnsi"/>
          <w:sz w:val="22"/>
          <w:szCs w:val="22"/>
        </w:rPr>
      </w:pPr>
      <w:r>
        <w:rPr>
          <w:rFonts w:asciiTheme="minorHAnsi" w:hAnsiTheme="minorHAnsi" w:cstheme="minorHAnsi"/>
          <w:sz w:val="22"/>
          <w:szCs w:val="22"/>
        </w:rPr>
        <w:t>1 member of the public</w:t>
      </w:r>
    </w:p>
    <w:p w14:paraId="33BF8E9D" w14:textId="63F91077" w:rsidR="007E374A" w:rsidRDefault="007E374A" w:rsidP="007E374A">
      <w:pPr>
        <w:tabs>
          <w:tab w:val="left" w:pos="360"/>
        </w:tabs>
        <w:ind w:left="1032"/>
        <w:rPr>
          <w:rFonts w:asciiTheme="minorHAnsi" w:hAnsiTheme="minorHAnsi" w:cstheme="minorHAnsi"/>
          <w:sz w:val="22"/>
          <w:szCs w:val="22"/>
        </w:rPr>
      </w:pPr>
      <w:r>
        <w:rPr>
          <w:rFonts w:asciiTheme="minorHAnsi" w:hAnsiTheme="minorHAnsi" w:cstheme="minorHAnsi"/>
          <w:sz w:val="22"/>
          <w:szCs w:val="22"/>
        </w:rPr>
        <w:t>In attendance:  The Clerk, Mrs J Cadman</w:t>
      </w:r>
    </w:p>
    <w:p w14:paraId="56FEF3FF" w14:textId="77777777" w:rsidR="007E374A" w:rsidRPr="007E374A" w:rsidRDefault="007E374A" w:rsidP="007E374A">
      <w:pPr>
        <w:tabs>
          <w:tab w:val="left" w:pos="360"/>
        </w:tabs>
        <w:ind w:left="1032"/>
        <w:rPr>
          <w:rFonts w:asciiTheme="minorHAnsi" w:hAnsiTheme="minorHAnsi" w:cstheme="minorHAnsi"/>
          <w:sz w:val="22"/>
          <w:szCs w:val="22"/>
        </w:rPr>
      </w:pPr>
    </w:p>
    <w:p w14:paraId="0C502387" w14:textId="1C12343C" w:rsidR="00F523F6" w:rsidRPr="007E374A" w:rsidRDefault="00F523F6" w:rsidP="00F523F6">
      <w:pPr>
        <w:numPr>
          <w:ilvl w:val="0"/>
          <w:numId w:val="1"/>
        </w:numPr>
        <w:tabs>
          <w:tab w:val="left" w:pos="360"/>
        </w:tabs>
        <w:rPr>
          <w:rFonts w:asciiTheme="minorHAnsi" w:hAnsiTheme="minorHAnsi" w:cstheme="minorHAnsi"/>
          <w:b/>
          <w:bCs/>
          <w:sz w:val="22"/>
          <w:szCs w:val="22"/>
        </w:rPr>
      </w:pPr>
      <w:r w:rsidRPr="007078C7">
        <w:rPr>
          <w:rFonts w:asciiTheme="minorHAnsi" w:hAnsiTheme="minorHAnsi" w:cstheme="minorHAnsi"/>
          <w:b/>
          <w:bCs/>
          <w:sz w:val="22"/>
          <w:szCs w:val="22"/>
        </w:rPr>
        <w:t>Apologie</w:t>
      </w:r>
      <w:r>
        <w:rPr>
          <w:rFonts w:asciiTheme="minorHAnsi" w:hAnsiTheme="minorHAnsi" w:cstheme="minorHAnsi"/>
          <w:b/>
          <w:bCs/>
          <w:sz w:val="22"/>
          <w:szCs w:val="22"/>
        </w:rPr>
        <w:t>s for absence</w:t>
      </w:r>
      <w:r w:rsidR="007E374A">
        <w:rPr>
          <w:rFonts w:asciiTheme="minorHAnsi" w:hAnsiTheme="minorHAnsi" w:cstheme="minorHAnsi"/>
          <w:b/>
          <w:bCs/>
          <w:sz w:val="22"/>
          <w:szCs w:val="22"/>
        </w:rPr>
        <w:t xml:space="preserve">:  </w:t>
      </w:r>
      <w:r w:rsidR="007E374A">
        <w:rPr>
          <w:rFonts w:asciiTheme="minorHAnsi" w:hAnsiTheme="minorHAnsi" w:cstheme="minorHAnsi"/>
          <w:sz w:val="22"/>
          <w:szCs w:val="22"/>
        </w:rPr>
        <w:t>were received from Cllrs T Bloomfield, N Clowes, M Higgins</w:t>
      </w:r>
    </w:p>
    <w:p w14:paraId="74629D56" w14:textId="77777777" w:rsidR="007E374A" w:rsidRPr="007078C7" w:rsidRDefault="007E374A" w:rsidP="007E374A">
      <w:pPr>
        <w:tabs>
          <w:tab w:val="left" w:pos="360"/>
        </w:tabs>
        <w:ind w:left="1032"/>
        <w:rPr>
          <w:rFonts w:asciiTheme="minorHAnsi" w:hAnsiTheme="minorHAnsi" w:cstheme="minorHAnsi"/>
          <w:b/>
          <w:bCs/>
          <w:sz w:val="22"/>
          <w:szCs w:val="22"/>
        </w:rPr>
      </w:pPr>
    </w:p>
    <w:p w14:paraId="796F9C26" w14:textId="0639D406" w:rsidR="00F523F6" w:rsidRDefault="00F523F6" w:rsidP="00F523F6">
      <w:pPr>
        <w:numPr>
          <w:ilvl w:val="0"/>
          <w:numId w:val="1"/>
        </w:numPr>
        <w:tabs>
          <w:tab w:val="left" w:pos="360"/>
        </w:tabs>
        <w:rPr>
          <w:rFonts w:asciiTheme="minorHAnsi" w:hAnsiTheme="minorHAnsi" w:cstheme="minorHAnsi"/>
          <w:sz w:val="22"/>
          <w:szCs w:val="22"/>
        </w:rPr>
      </w:pPr>
      <w:r w:rsidRPr="0034498A">
        <w:rPr>
          <w:rFonts w:asciiTheme="minorHAnsi" w:hAnsiTheme="minorHAnsi" w:cstheme="minorHAnsi"/>
          <w:b/>
          <w:bCs/>
          <w:sz w:val="22"/>
          <w:szCs w:val="22"/>
        </w:rPr>
        <w:t>Declaration of Interests</w:t>
      </w:r>
      <w:r w:rsidR="007E374A">
        <w:rPr>
          <w:rFonts w:asciiTheme="minorHAnsi" w:hAnsiTheme="minorHAnsi" w:cstheme="minorHAnsi"/>
          <w:b/>
          <w:bCs/>
          <w:sz w:val="22"/>
          <w:szCs w:val="22"/>
        </w:rPr>
        <w:t>:</w:t>
      </w:r>
      <w:r w:rsidR="007E374A">
        <w:rPr>
          <w:rFonts w:asciiTheme="minorHAnsi" w:hAnsiTheme="minorHAnsi" w:cstheme="minorHAnsi"/>
          <w:sz w:val="22"/>
          <w:szCs w:val="22"/>
        </w:rPr>
        <w:t xml:space="preserve">  none were made.</w:t>
      </w:r>
    </w:p>
    <w:p w14:paraId="34E045E5" w14:textId="77777777" w:rsidR="007E374A" w:rsidRPr="007078C7" w:rsidRDefault="007E374A" w:rsidP="007E374A">
      <w:pPr>
        <w:tabs>
          <w:tab w:val="left" w:pos="360"/>
        </w:tabs>
        <w:rPr>
          <w:rFonts w:asciiTheme="minorHAnsi" w:hAnsiTheme="minorHAnsi" w:cstheme="minorHAnsi"/>
          <w:sz w:val="22"/>
          <w:szCs w:val="22"/>
        </w:rPr>
      </w:pPr>
    </w:p>
    <w:p w14:paraId="49C66127" w14:textId="7390AA7D" w:rsidR="00F523F6" w:rsidRPr="00030364" w:rsidRDefault="00F523F6" w:rsidP="00F523F6">
      <w:pPr>
        <w:numPr>
          <w:ilvl w:val="0"/>
          <w:numId w:val="1"/>
        </w:numPr>
        <w:tabs>
          <w:tab w:val="left" w:pos="360"/>
        </w:tabs>
        <w:rPr>
          <w:rFonts w:asciiTheme="minorHAnsi" w:hAnsiTheme="minorHAnsi" w:cstheme="minorHAnsi"/>
          <w:b/>
          <w:bCs/>
          <w:sz w:val="22"/>
          <w:szCs w:val="22"/>
        </w:rPr>
      </w:pPr>
      <w:r w:rsidRPr="00660FB6">
        <w:rPr>
          <w:rFonts w:asciiTheme="minorHAnsi" w:hAnsiTheme="minorHAnsi" w:cstheme="minorHAnsi"/>
          <w:b/>
          <w:bCs/>
          <w:sz w:val="22"/>
          <w:szCs w:val="22"/>
        </w:rPr>
        <w:t>Open forum – public speaking</w:t>
      </w:r>
      <w:r w:rsidR="00030364">
        <w:rPr>
          <w:rFonts w:asciiTheme="minorHAnsi" w:hAnsiTheme="minorHAnsi" w:cstheme="minorHAnsi"/>
          <w:b/>
          <w:bCs/>
          <w:sz w:val="22"/>
          <w:szCs w:val="22"/>
        </w:rPr>
        <w:t xml:space="preserve">:  </w:t>
      </w:r>
      <w:r w:rsidR="00030364">
        <w:rPr>
          <w:rFonts w:asciiTheme="minorHAnsi" w:hAnsiTheme="minorHAnsi" w:cstheme="minorHAnsi"/>
          <w:sz w:val="22"/>
          <w:szCs w:val="22"/>
        </w:rPr>
        <w:t>no representations were  made</w:t>
      </w:r>
    </w:p>
    <w:p w14:paraId="0BBE3F33" w14:textId="77777777" w:rsidR="00030364" w:rsidRPr="007078C7" w:rsidRDefault="00030364" w:rsidP="00030364">
      <w:pPr>
        <w:tabs>
          <w:tab w:val="left" w:pos="360"/>
        </w:tabs>
        <w:rPr>
          <w:rFonts w:asciiTheme="minorHAnsi" w:hAnsiTheme="minorHAnsi" w:cstheme="minorHAnsi"/>
          <w:b/>
          <w:bCs/>
          <w:sz w:val="22"/>
          <w:szCs w:val="22"/>
        </w:rPr>
      </w:pPr>
    </w:p>
    <w:p w14:paraId="453E2782" w14:textId="77777777" w:rsidR="002A6BF6" w:rsidRDefault="00F523F6" w:rsidP="00F523F6">
      <w:pPr>
        <w:pStyle w:val="ListParagraph"/>
        <w:numPr>
          <w:ilvl w:val="0"/>
          <w:numId w:val="1"/>
        </w:numPr>
        <w:tabs>
          <w:tab w:val="left" w:pos="360"/>
          <w:tab w:val="left" w:pos="720"/>
          <w:tab w:val="left" w:pos="1440"/>
          <w:tab w:val="left" w:pos="2160"/>
          <w:tab w:val="left" w:pos="2880"/>
          <w:tab w:val="left" w:pos="3600"/>
          <w:tab w:val="left" w:pos="4320"/>
          <w:tab w:val="left" w:pos="5040"/>
        </w:tabs>
        <w:rPr>
          <w:b/>
          <w:sz w:val="16"/>
          <w:szCs w:val="16"/>
        </w:rPr>
      </w:pPr>
      <w:r>
        <w:rPr>
          <w:rFonts w:asciiTheme="minorHAnsi" w:hAnsiTheme="minorHAnsi" w:cstheme="minorHAnsi"/>
          <w:b/>
          <w:sz w:val="22"/>
          <w:szCs w:val="22"/>
        </w:rPr>
        <w:t xml:space="preserve">      </w:t>
      </w:r>
      <w:r w:rsidRPr="00F523F6">
        <w:rPr>
          <w:rFonts w:asciiTheme="minorHAnsi" w:hAnsiTheme="minorHAnsi" w:cstheme="minorHAnsi"/>
          <w:b/>
          <w:sz w:val="22"/>
          <w:szCs w:val="22"/>
        </w:rPr>
        <w:t>APPLICATIONS &amp; CORRESPONDENCE RECEIVED</w:t>
      </w:r>
      <w:r w:rsidRPr="00F523F6">
        <w:rPr>
          <w:rFonts w:asciiTheme="minorHAnsi" w:hAnsiTheme="minorHAnsi" w:cstheme="minorHAnsi"/>
          <w:sz w:val="22"/>
          <w:szCs w:val="22"/>
        </w:rPr>
        <w:t xml:space="preserve"> for consideration</w:t>
      </w:r>
      <w:r w:rsidR="003536F4" w:rsidRPr="00F523F6">
        <w:rPr>
          <w:b/>
          <w:sz w:val="16"/>
          <w:szCs w:val="16"/>
        </w:rPr>
        <w:tab/>
      </w:r>
    </w:p>
    <w:p w14:paraId="098C9401" w14:textId="77777777" w:rsidR="002A6BF6" w:rsidRDefault="002A6BF6" w:rsidP="002A6BF6">
      <w:pPr>
        <w:tabs>
          <w:tab w:val="left" w:pos="360"/>
          <w:tab w:val="left" w:pos="720"/>
          <w:tab w:val="left" w:pos="1440"/>
          <w:tab w:val="left" w:pos="2160"/>
          <w:tab w:val="left" w:pos="2880"/>
          <w:tab w:val="left" w:pos="3600"/>
          <w:tab w:val="left" w:pos="4320"/>
          <w:tab w:val="left" w:pos="5040"/>
        </w:tabs>
        <w:rPr>
          <w:b/>
          <w:sz w:val="16"/>
          <w:szCs w:val="16"/>
        </w:rPr>
      </w:pPr>
    </w:p>
    <w:p w14:paraId="47985663" w14:textId="77777777" w:rsidR="004F44D1" w:rsidRDefault="004F44D1" w:rsidP="004F44D1">
      <w:pPr>
        <w:rPr>
          <w:bCs/>
          <w:i/>
          <w:iCs/>
          <w:sz w:val="20"/>
          <w:szCs w:val="20"/>
        </w:rPr>
      </w:pPr>
    </w:p>
    <w:p w14:paraId="65666D48" w14:textId="41202268" w:rsidR="00237CA2" w:rsidRDefault="00237CA2" w:rsidP="004F44D1">
      <w:pPr>
        <w:rPr>
          <w:b/>
          <w:sz w:val="20"/>
          <w:szCs w:val="20"/>
        </w:rPr>
      </w:pPr>
      <w:r>
        <w:rPr>
          <w:b/>
          <w:sz w:val="20"/>
          <w:szCs w:val="20"/>
        </w:rPr>
        <w:t>WA/2024/01013 Cherry Tree Cottage, Shere Road</w:t>
      </w:r>
    </w:p>
    <w:p w14:paraId="635F2BED" w14:textId="067AE4A8" w:rsidR="00237CA2" w:rsidRDefault="00237CA2" w:rsidP="004F44D1">
      <w:pPr>
        <w:rPr>
          <w:bCs/>
          <w:i/>
          <w:iCs/>
          <w:sz w:val="20"/>
          <w:szCs w:val="20"/>
        </w:rPr>
      </w:pPr>
      <w:r>
        <w:rPr>
          <w:bCs/>
          <w:i/>
          <w:iCs/>
          <w:sz w:val="20"/>
          <w:szCs w:val="20"/>
        </w:rPr>
        <w:t>Erection of an outbuilding, fence and associated landscaping, following demolition of existing detached garage</w:t>
      </w:r>
    </w:p>
    <w:p w14:paraId="48BCB052" w14:textId="20DACCEB" w:rsidR="00BE261C" w:rsidRPr="00030364" w:rsidRDefault="00030364" w:rsidP="004F44D1">
      <w:pPr>
        <w:rPr>
          <w:bCs/>
          <w:sz w:val="20"/>
          <w:szCs w:val="20"/>
        </w:rPr>
      </w:pPr>
      <w:r>
        <w:rPr>
          <w:bCs/>
          <w:sz w:val="20"/>
          <w:szCs w:val="20"/>
        </w:rPr>
        <w:t xml:space="preserve">No </w:t>
      </w:r>
      <w:proofErr w:type="spellStart"/>
      <w:r>
        <w:rPr>
          <w:bCs/>
          <w:sz w:val="20"/>
          <w:szCs w:val="20"/>
        </w:rPr>
        <w:t>obection</w:t>
      </w:r>
      <w:proofErr w:type="spellEnd"/>
    </w:p>
    <w:p w14:paraId="08BF5C2F" w14:textId="77777777" w:rsidR="00237CA2" w:rsidRDefault="00237CA2" w:rsidP="004F44D1">
      <w:pPr>
        <w:rPr>
          <w:b/>
          <w:sz w:val="20"/>
          <w:szCs w:val="20"/>
        </w:rPr>
      </w:pPr>
    </w:p>
    <w:p w14:paraId="502B9FBB" w14:textId="257B5D84" w:rsidR="00237CA2" w:rsidRDefault="00237CA2" w:rsidP="004F44D1">
      <w:pPr>
        <w:rPr>
          <w:b/>
          <w:sz w:val="20"/>
          <w:szCs w:val="20"/>
        </w:rPr>
      </w:pPr>
      <w:r>
        <w:rPr>
          <w:b/>
          <w:sz w:val="20"/>
          <w:szCs w:val="20"/>
        </w:rPr>
        <w:t>WA/2024/01027 Pigeons, Shere Road</w:t>
      </w:r>
    </w:p>
    <w:p w14:paraId="63732F66" w14:textId="166F6A32" w:rsidR="00237CA2" w:rsidRDefault="00237CA2" w:rsidP="004F44D1">
      <w:pPr>
        <w:rPr>
          <w:bCs/>
          <w:i/>
          <w:iCs/>
          <w:sz w:val="20"/>
          <w:szCs w:val="20"/>
        </w:rPr>
      </w:pPr>
      <w:r>
        <w:rPr>
          <w:bCs/>
          <w:i/>
          <w:iCs/>
          <w:sz w:val="20"/>
          <w:szCs w:val="20"/>
        </w:rPr>
        <w:t>Installation of a ground mounted 13 panel solar PV array</w:t>
      </w:r>
    </w:p>
    <w:p w14:paraId="72BC513E" w14:textId="1B0DBB60" w:rsidR="00BE261C" w:rsidRPr="00030364" w:rsidRDefault="00030364" w:rsidP="004F44D1">
      <w:pPr>
        <w:rPr>
          <w:bCs/>
          <w:sz w:val="20"/>
          <w:szCs w:val="20"/>
        </w:rPr>
      </w:pPr>
      <w:r>
        <w:rPr>
          <w:bCs/>
          <w:sz w:val="20"/>
          <w:szCs w:val="20"/>
        </w:rPr>
        <w:t>No objection, subject to the views of the Surrey Hills Planning advisor, as this property is in the AONB.</w:t>
      </w:r>
    </w:p>
    <w:p w14:paraId="5233526D" w14:textId="77777777" w:rsidR="00237CA2" w:rsidRDefault="00237CA2" w:rsidP="004F44D1">
      <w:pPr>
        <w:rPr>
          <w:b/>
          <w:sz w:val="20"/>
          <w:szCs w:val="20"/>
        </w:rPr>
      </w:pPr>
    </w:p>
    <w:p w14:paraId="67597480" w14:textId="349BA5C5" w:rsidR="004F44D1" w:rsidRDefault="004F44D1" w:rsidP="004F44D1">
      <w:pPr>
        <w:rPr>
          <w:b/>
          <w:sz w:val="20"/>
          <w:szCs w:val="20"/>
        </w:rPr>
      </w:pPr>
      <w:r>
        <w:rPr>
          <w:b/>
          <w:sz w:val="20"/>
          <w:szCs w:val="20"/>
        </w:rPr>
        <w:t>CA/2024/010050 White Hart House, The Street</w:t>
      </w:r>
    </w:p>
    <w:p w14:paraId="39EA5642" w14:textId="6F17BF4C" w:rsidR="004F44D1" w:rsidRDefault="004F44D1" w:rsidP="004F44D1">
      <w:pPr>
        <w:rPr>
          <w:bCs/>
          <w:i/>
          <w:iCs/>
          <w:sz w:val="20"/>
          <w:szCs w:val="20"/>
        </w:rPr>
      </w:pPr>
      <w:r>
        <w:rPr>
          <w:bCs/>
          <w:i/>
          <w:iCs/>
          <w:sz w:val="20"/>
          <w:szCs w:val="20"/>
        </w:rPr>
        <w:t>Ewhurst Conservation Area works to trees</w:t>
      </w:r>
    </w:p>
    <w:p w14:paraId="62423A61" w14:textId="3124BE20" w:rsidR="00030364" w:rsidRPr="00030364" w:rsidRDefault="00030364" w:rsidP="004F44D1">
      <w:pPr>
        <w:rPr>
          <w:bCs/>
          <w:sz w:val="20"/>
          <w:szCs w:val="20"/>
        </w:rPr>
      </w:pPr>
      <w:r>
        <w:rPr>
          <w:bCs/>
          <w:sz w:val="20"/>
          <w:szCs w:val="20"/>
        </w:rPr>
        <w:t>No objection</w:t>
      </w:r>
    </w:p>
    <w:p w14:paraId="54B267B0" w14:textId="77777777" w:rsidR="004F44D1" w:rsidRDefault="004F44D1" w:rsidP="004F44D1">
      <w:pPr>
        <w:rPr>
          <w:bCs/>
          <w:i/>
          <w:iCs/>
          <w:sz w:val="20"/>
          <w:szCs w:val="20"/>
        </w:rPr>
      </w:pPr>
    </w:p>
    <w:p w14:paraId="5AEFAD1A" w14:textId="7D48B34B" w:rsidR="004F44D1" w:rsidRDefault="00237CA2" w:rsidP="004F44D1">
      <w:pPr>
        <w:rPr>
          <w:b/>
          <w:sz w:val="20"/>
          <w:szCs w:val="20"/>
        </w:rPr>
      </w:pPr>
      <w:r>
        <w:rPr>
          <w:b/>
          <w:sz w:val="20"/>
          <w:szCs w:val="20"/>
        </w:rPr>
        <w:t>NMA/2024/00998 Barn Cottage, The Green</w:t>
      </w:r>
    </w:p>
    <w:p w14:paraId="245254CC" w14:textId="0B9F4453" w:rsidR="00237CA2" w:rsidRDefault="00237CA2" w:rsidP="004F44D1">
      <w:pPr>
        <w:rPr>
          <w:bCs/>
          <w:i/>
          <w:iCs/>
          <w:sz w:val="20"/>
          <w:szCs w:val="20"/>
        </w:rPr>
      </w:pPr>
      <w:r>
        <w:rPr>
          <w:bCs/>
          <w:i/>
          <w:iCs/>
          <w:sz w:val="20"/>
          <w:szCs w:val="20"/>
        </w:rPr>
        <w:t>Amendment to WA/2023/00796 to relocate the cottage 200mm closers to Barn Cottage, as well as minor fenestration amendments and minor internal alterations to layout.</w:t>
      </w:r>
    </w:p>
    <w:p w14:paraId="7455958D" w14:textId="1AEB57BC" w:rsidR="00BE261C" w:rsidRPr="00030364" w:rsidRDefault="00030364" w:rsidP="004F44D1">
      <w:pPr>
        <w:rPr>
          <w:bCs/>
          <w:sz w:val="20"/>
          <w:szCs w:val="20"/>
        </w:rPr>
      </w:pPr>
      <w:r>
        <w:rPr>
          <w:bCs/>
          <w:sz w:val="20"/>
          <w:szCs w:val="20"/>
        </w:rPr>
        <w:t>Noted</w:t>
      </w:r>
    </w:p>
    <w:p w14:paraId="20E3FFB6" w14:textId="77777777" w:rsidR="00237CA2" w:rsidRDefault="00237CA2" w:rsidP="004F44D1">
      <w:pPr>
        <w:rPr>
          <w:bCs/>
          <w:i/>
          <w:iCs/>
          <w:sz w:val="20"/>
          <w:szCs w:val="20"/>
        </w:rPr>
      </w:pPr>
    </w:p>
    <w:p w14:paraId="539C8E93" w14:textId="77777777" w:rsidR="00237CA2" w:rsidRPr="00237CA2" w:rsidRDefault="00237CA2" w:rsidP="004F44D1">
      <w:pPr>
        <w:rPr>
          <w:bCs/>
          <w:i/>
          <w:iCs/>
          <w:sz w:val="20"/>
          <w:szCs w:val="20"/>
        </w:rPr>
      </w:pPr>
    </w:p>
    <w:p w14:paraId="34B6E400" w14:textId="442D41BC" w:rsidR="00344826" w:rsidRPr="00030364" w:rsidRDefault="003F65F3" w:rsidP="00AC0553">
      <w:pPr>
        <w:pStyle w:val="ListParagraph"/>
        <w:numPr>
          <w:ilvl w:val="0"/>
          <w:numId w:val="1"/>
        </w:numPr>
        <w:rPr>
          <w:bCs/>
          <w:i/>
          <w:iCs/>
          <w:sz w:val="20"/>
          <w:szCs w:val="20"/>
        </w:rPr>
      </w:pPr>
      <w:r>
        <w:rPr>
          <w:bCs/>
          <w:sz w:val="20"/>
          <w:szCs w:val="20"/>
        </w:rPr>
        <w:t>Chairmans</w:t>
      </w:r>
      <w:r w:rsidR="002A6BF6">
        <w:rPr>
          <w:bCs/>
          <w:sz w:val="20"/>
          <w:szCs w:val="20"/>
        </w:rPr>
        <w:t xml:space="preserve"> report</w:t>
      </w:r>
    </w:p>
    <w:p w14:paraId="54849696" w14:textId="77777777" w:rsidR="00030364" w:rsidRDefault="00030364" w:rsidP="00030364">
      <w:pPr>
        <w:pStyle w:val="ListParagraph"/>
        <w:ind w:left="1032"/>
        <w:rPr>
          <w:bCs/>
          <w:sz w:val="20"/>
          <w:szCs w:val="20"/>
        </w:rPr>
      </w:pPr>
    </w:p>
    <w:p w14:paraId="5D086684" w14:textId="1E35A2D3" w:rsidR="00030364" w:rsidRDefault="00395AC5" w:rsidP="00030364">
      <w:pPr>
        <w:pStyle w:val="ListParagraph"/>
        <w:ind w:left="1032"/>
        <w:rPr>
          <w:bCs/>
          <w:sz w:val="20"/>
          <w:szCs w:val="20"/>
        </w:rPr>
      </w:pPr>
      <w:proofErr w:type="spellStart"/>
      <w:r>
        <w:rPr>
          <w:bCs/>
          <w:sz w:val="20"/>
          <w:szCs w:val="20"/>
        </w:rPr>
        <w:t>Pollingford</w:t>
      </w:r>
      <w:proofErr w:type="spellEnd"/>
      <w:r>
        <w:rPr>
          <w:bCs/>
          <w:sz w:val="20"/>
          <w:szCs w:val="20"/>
        </w:rPr>
        <w:t xml:space="preserve"> Place – granted.  As the Parish Council requested, restrictions have been placed on working start and end times.</w:t>
      </w:r>
    </w:p>
    <w:p w14:paraId="41690D7B" w14:textId="77777777" w:rsidR="00395AC5" w:rsidRDefault="00395AC5" w:rsidP="00030364">
      <w:pPr>
        <w:pStyle w:val="ListParagraph"/>
        <w:ind w:left="1032"/>
        <w:rPr>
          <w:bCs/>
          <w:sz w:val="20"/>
          <w:szCs w:val="20"/>
        </w:rPr>
      </w:pPr>
    </w:p>
    <w:p w14:paraId="39086EEB" w14:textId="0543B39F" w:rsidR="00395AC5" w:rsidRDefault="00395AC5" w:rsidP="00030364">
      <w:pPr>
        <w:pStyle w:val="ListParagraph"/>
        <w:ind w:left="1032"/>
        <w:rPr>
          <w:bCs/>
          <w:sz w:val="20"/>
          <w:szCs w:val="20"/>
        </w:rPr>
      </w:pPr>
      <w:r>
        <w:rPr>
          <w:bCs/>
          <w:sz w:val="20"/>
          <w:szCs w:val="20"/>
        </w:rPr>
        <w:t>Land Co-ordinates at  Shere Road -  withdrawn.</w:t>
      </w:r>
    </w:p>
    <w:p w14:paraId="0CD915AA" w14:textId="77777777" w:rsidR="00395AC5" w:rsidRDefault="00395AC5" w:rsidP="00030364">
      <w:pPr>
        <w:pStyle w:val="ListParagraph"/>
        <w:ind w:left="1032"/>
        <w:rPr>
          <w:bCs/>
          <w:sz w:val="20"/>
          <w:szCs w:val="20"/>
        </w:rPr>
      </w:pPr>
    </w:p>
    <w:p w14:paraId="2974DB62" w14:textId="45B323F9" w:rsidR="00395AC5" w:rsidRDefault="00395AC5" w:rsidP="00030364">
      <w:pPr>
        <w:pStyle w:val="ListParagraph"/>
        <w:ind w:left="1032"/>
        <w:rPr>
          <w:bCs/>
          <w:sz w:val="20"/>
          <w:szCs w:val="20"/>
        </w:rPr>
      </w:pPr>
      <w:r>
        <w:rPr>
          <w:bCs/>
          <w:sz w:val="20"/>
          <w:szCs w:val="20"/>
        </w:rPr>
        <w:t xml:space="preserve">3 </w:t>
      </w:r>
      <w:proofErr w:type="spellStart"/>
      <w:r>
        <w:rPr>
          <w:bCs/>
          <w:sz w:val="20"/>
          <w:szCs w:val="20"/>
        </w:rPr>
        <w:t>Lilyfields</w:t>
      </w:r>
      <w:proofErr w:type="spellEnd"/>
      <w:r>
        <w:rPr>
          <w:bCs/>
          <w:sz w:val="20"/>
          <w:szCs w:val="20"/>
        </w:rPr>
        <w:t xml:space="preserve"> Chase – granted</w:t>
      </w:r>
    </w:p>
    <w:p w14:paraId="7BD0B6C0" w14:textId="77777777" w:rsidR="00395AC5" w:rsidRDefault="00395AC5" w:rsidP="00030364">
      <w:pPr>
        <w:pStyle w:val="ListParagraph"/>
        <w:ind w:left="1032"/>
        <w:rPr>
          <w:bCs/>
          <w:sz w:val="20"/>
          <w:szCs w:val="20"/>
        </w:rPr>
      </w:pPr>
    </w:p>
    <w:p w14:paraId="078F00D3" w14:textId="4E2548E6" w:rsidR="00395AC5" w:rsidRDefault="00395AC5" w:rsidP="00030364">
      <w:pPr>
        <w:pStyle w:val="ListParagraph"/>
        <w:ind w:left="1032"/>
        <w:rPr>
          <w:bCs/>
          <w:sz w:val="20"/>
          <w:szCs w:val="20"/>
        </w:rPr>
      </w:pPr>
      <w:r>
        <w:rPr>
          <w:bCs/>
          <w:sz w:val="20"/>
          <w:szCs w:val="20"/>
        </w:rPr>
        <w:t xml:space="preserve">Barn </w:t>
      </w:r>
      <w:r w:rsidR="0083757E">
        <w:rPr>
          <w:bCs/>
          <w:sz w:val="20"/>
          <w:szCs w:val="20"/>
        </w:rPr>
        <w:t>cottage</w:t>
      </w:r>
      <w:r>
        <w:rPr>
          <w:bCs/>
          <w:sz w:val="20"/>
          <w:szCs w:val="20"/>
        </w:rPr>
        <w:t xml:space="preserve">– </w:t>
      </w:r>
      <w:r w:rsidR="0083757E">
        <w:rPr>
          <w:bCs/>
          <w:sz w:val="20"/>
          <w:szCs w:val="20"/>
        </w:rPr>
        <w:t xml:space="preserve">2023 application </w:t>
      </w:r>
      <w:r>
        <w:rPr>
          <w:bCs/>
          <w:sz w:val="20"/>
          <w:szCs w:val="20"/>
        </w:rPr>
        <w:t xml:space="preserve">granted. 14 conditions and 5 </w:t>
      </w:r>
      <w:proofErr w:type="spellStart"/>
      <w:r>
        <w:rPr>
          <w:bCs/>
          <w:sz w:val="20"/>
          <w:szCs w:val="20"/>
        </w:rPr>
        <w:t>informatives</w:t>
      </w:r>
      <w:proofErr w:type="spellEnd"/>
    </w:p>
    <w:p w14:paraId="5E8057A3" w14:textId="77777777" w:rsidR="00395AC5" w:rsidRDefault="00395AC5" w:rsidP="00030364">
      <w:pPr>
        <w:pStyle w:val="ListParagraph"/>
        <w:ind w:left="1032"/>
        <w:rPr>
          <w:bCs/>
          <w:sz w:val="20"/>
          <w:szCs w:val="20"/>
        </w:rPr>
      </w:pPr>
    </w:p>
    <w:p w14:paraId="5B934B39" w14:textId="4279763B" w:rsidR="00395AC5" w:rsidRDefault="00395AC5" w:rsidP="00030364">
      <w:pPr>
        <w:pStyle w:val="ListParagraph"/>
        <w:ind w:left="1032"/>
        <w:rPr>
          <w:bCs/>
          <w:sz w:val="20"/>
          <w:szCs w:val="20"/>
        </w:rPr>
      </w:pPr>
      <w:r>
        <w:rPr>
          <w:bCs/>
          <w:sz w:val="20"/>
          <w:szCs w:val="20"/>
        </w:rPr>
        <w:t xml:space="preserve">Land by Sayers Croft:  </w:t>
      </w:r>
      <w:r w:rsidRPr="00395AC5">
        <w:rPr>
          <w:bCs/>
          <w:sz w:val="20"/>
          <w:szCs w:val="20"/>
        </w:rPr>
        <w:t>LAND COORDINATES 5087811 139928. WA/2024/00268</w:t>
      </w:r>
    </w:p>
    <w:p w14:paraId="0F925AEF" w14:textId="3D96AC46" w:rsidR="00395AC5" w:rsidRDefault="00395AC5" w:rsidP="00030364">
      <w:pPr>
        <w:pStyle w:val="ListParagraph"/>
        <w:ind w:left="1032"/>
        <w:rPr>
          <w:bCs/>
          <w:sz w:val="20"/>
          <w:szCs w:val="20"/>
        </w:rPr>
      </w:pPr>
      <w:r>
        <w:rPr>
          <w:bCs/>
          <w:sz w:val="20"/>
          <w:szCs w:val="20"/>
        </w:rPr>
        <w:t xml:space="preserve">Refused by Committee.  Thanks are recorded to Cllrs J Bloomfield who spoke on behalf of the Parish Council, and Cllr M Higgins, who supported the objection as Borough Cllr.  </w:t>
      </w:r>
    </w:p>
    <w:p w14:paraId="20053D55" w14:textId="77777777" w:rsidR="00395AC5" w:rsidRDefault="00395AC5" w:rsidP="00395AC5">
      <w:pPr>
        <w:rPr>
          <w:rFonts w:ascii="Calibri" w:hAnsi="Calibri" w:cs="Calibri"/>
          <w:sz w:val="22"/>
          <w:szCs w:val="22"/>
          <w:lang w:eastAsia="en-GB"/>
        </w:rPr>
      </w:pPr>
      <w:r>
        <w:rPr>
          <w:bCs/>
          <w:sz w:val="20"/>
          <w:szCs w:val="20"/>
        </w:rPr>
        <w:t xml:space="preserve">Reasons for refusal: </w:t>
      </w:r>
    </w:p>
    <w:p w14:paraId="1A179E29" w14:textId="071CE7F2" w:rsidR="00395AC5" w:rsidRPr="00395AC5" w:rsidRDefault="00395AC5" w:rsidP="00395AC5">
      <w:pPr>
        <w:spacing w:after="240"/>
        <w:rPr>
          <w:sz w:val="20"/>
          <w:szCs w:val="20"/>
        </w:rPr>
      </w:pPr>
      <w:r w:rsidRPr="00395AC5">
        <w:rPr>
          <w:sz w:val="20"/>
          <w:szCs w:val="20"/>
        </w:rPr>
        <w:t xml:space="preserve">The proposed development fails to safeguard the intrinsic character and beauty of the countryside, which requires development to be of a high quality to respond to the distinctive local character of the area and resist  development which </w:t>
      </w:r>
      <w:r w:rsidRPr="00395AC5">
        <w:rPr>
          <w:sz w:val="20"/>
          <w:szCs w:val="20"/>
        </w:rPr>
        <w:lastRenderedPageBreak/>
        <w:t>harm the visual character and distinctiveness of a locality, in relation to its surroundings, contrary to Policies RE1, TD1 of the Local Plan (Part 1) 2018, Policies DM1 and DM4 of the Local Plan (Part 1) 2023, Policy EEG1 of the Ewhurst and Ellens Green Neighbourhood Plan, and the principles of the NPPF 2023.   Within these areas the Countryside is to be recognised and safeguarded in the interests of protecting its intrinsic character and beauty.  The proposed development does not comply with the requirements of these policies and there were no material considerations which would indicate otherwise.</w:t>
      </w:r>
    </w:p>
    <w:p w14:paraId="27653C4E" w14:textId="77777777" w:rsidR="002A6BF6" w:rsidRPr="002A6BF6" w:rsidRDefault="002A6BF6" w:rsidP="002A6BF6">
      <w:pPr>
        <w:pStyle w:val="ListParagraph"/>
        <w:ind w:left="1032"/>
        <w:rPr>
          <w:bCs/>
          <w:i/>
          <w:iCs/>
          <w:sz w:val="20"/>
          <w:szCs w:val="20"/>
        </w:rPr>
      </w:pPr>
    </w:p>
    <w:p w14:paraId="7544B55F" w14:textId="3CF232CD" w:rsidR="00DE11A3" w:rsidRDefault="007F71F7" w:rsidP="00221FAE">
      <w:pPr>
        <w:rPr>
          <w:sz w:val="20"/>
          <w:szCs w:val="20"/>
        </w:rPr>
      </w:pPr>
      <w:r>
        <w:rPr>
          <w:sz w:val="20"/>
          <w:szCs w:val="20"/>
        </w:rPr>
        <w:t>P</w:t>
      </w:r>
      <w:r w:rsidR="00221FAE" w:rsidRPr="00221FAE">
        <w:rPr>
          <w:sz w:val="20"/>
          <w:szCs w:val="20"/>
        </w:rPr>
        <w:t>lanning Committee Meeting</w:t>
      </w:r>
      <w:r w:rsidR="00250BD7">
        <w:rPr>
          <w:sz w:val="20"/>
          <w:szCs w:val="20"/>
        </w:rPr>
        <w:t xml:space="preserve"> – </w:t>
      </w:r>
      <w:r w:rsidR="00CE019E">
        <w:rPr>
          <w:sz w:val="20"/>
          <w:szCs w:val="20"/>
        </w:rPr>
        <w:t>1</w:t>
      </w:r>
      <w:r w:rsidR="00BE261C">
        <w:rPr>
          <w:sz w:val="20"/>
          <w:szCs w:val="20"/>
        </w:rPr>
        <w:t>5</w:t>
      </w:r>
      <w:r w:rsidR="00BE261C" w:rsidRPr="00BE261C">
        <w:rPr>
          <w:sz w:val="20"/>
          <w:szCs w:val="20"/>
          <w:vertAlign w:val="superscript"/>
        </w:rPr>
        <w:t>th</w:t>
      </w:r>
      <w:r w:rsidR="00BE261C">
        <w:rPr>
          <w:sz w:val="20"/>
          <w:szCs w:val="20"/>
        </w:rPr>
        <w:t xml:space="preserve"> July </w:t>
      </w:r>
      <w:r w:rsidR="00CE019E">
        <w:rPr>
          <w:sz w:val="20"/>
          <w:szCs w:val="20"/>
        </w:rPr>
        <w:t xml:space="preserve"> </w:t>
      </w:r>
      <w:r w:rsidR="00D861DD">
        <w:rPr>
          <w:sz w:val="20"/>
          <w:szCs w:val="20"/>
        </w:rPr>
        <w:t>2024</w:t>
      </w:r>
      <w:r w:rsidR="00D26AD1">
        <w:rPr>
          <w:sz w:val="20"/>
          <w:szCs w:val="20"/>
        </w:rPr>
        <w:t xml:space="preserve"> </w:t>
      </w:r>
    </w:p>
    <w:p w14:paraId="56968681" w14:textId="7850E96C" w:rsidR="00F7535A" w:rsidRDefault="00221FAE" w:rsidP="005818DB">
      <w:pPr>
        <w:rPr>
          <w:sz w:val="20"/>
          <w:szCs w:val="20"/>
        </w:rPr>
      </w:pPr>
      <w:r>
        <w:rPr>
          <w:sz w:val="20"/>
          <w:szCs w:val="20"/>
        </w:rPr>
        <w:t>Parish Council M</w:t>
      </w:r>
      <w:r w:rsidR="003351E0" w:rsidRPr="00BB5A49">
        <w:rPr>
          <w:sz w:val="20"/>
          <w:szCs w:val="20"/>
        </w:rPr>
        <w:t xml:space="preserve">eeting – </w:t>
      </w:r>
      <w:r w:rsidR="003351E0" w:rsidRPr="00CF1324">
        <w:rPr>
          <w:sz w:val="20"/>
          <w:szCs w:val="20"/>
        </w:rPr>
        <w:t xml:space="preserve"> </w:t>
      </w:r>
      <w:r w:rsidR="00CE019E">
        <w:rPr>
          <w:sz w:val="20"/>
          <w:szCs w:val="20"/>
        </w:rPr>
        <w:t>1</w:t>
      </w:r>
      <w:r w:rsidR="00BE261C">
        <w:rPr>
          <w:sz w:val="20"/>
          <w:szCs w:val="20"/>
        </w:rPr>
        <w:t>5</w:t>
      </w:r>
      <w:r w:rsidR="00BE261C" w:rsidRPr="00BE261C">
        <w:rPr>
          <w:sz w:val="20"/>
          <w:szCs w:val="20"/>
          <w:vertAlign w:val="superscript"/>
        </w:rPr>
        <w:t>th</w:t>
      </w:r>
      <w:r w:rsidR="00BE261C">
        <w:rPr>
          <w:sz w:val="20"/>
          <w:szCs w:val="20"/>
        </w:rPr>
        <w:t xml:space="preserve"> July </w:t>
      </w:r>
      <w:r w:rsidR="00CE019E">
        <w:rPr>
          <w:sz w:val="20"/>
          <w:szCs w:val="20"/>
        </w:rPr>
        <w:t xml:space="preserve"> </w:t>
      </w:r>
      <w:r w:rsidR="002A5CAD">
        <w:rPr>
          <w:sz w:val="20"/>
          <w:szCs w:val="20"/>
        </w:rPr>
        <w:t>2024</w:t>
      </w:r>
    </w:p>
    <w:p w14:paraId="049575F9" w14:textId="77777777" w:rsidR="00395AC5" w:rsidRDefault="00395AC5" w:rsidP="005818DB">
      <w:pPr>
        <w:rPr>
          <w:sz w:val="20"/>
          <w:szCs w:val="20"/>
        </w:rPr>
      </w:pPr>
    </w:p>
    <w:p w14:paraId="2231B166" w14:textId="61814A5C" w:rsidR="00395AC5" w:rsidRPr="00395AC5" w:rsidRDefault="00395AC5" w:rsidP="005818DB">
      <w:pPr>
        <w:rPr>
          <w:b/>
          <w:bCs/>
          <w:sz w:val="20"/>
          <w:szCs w:val="20"/>
          <w:u w:val="single"/>
        </w:rPr>
      </w:pPr>
      <w:r>
        <w:rPr>
          <w:b/>
          <w:bCs/>
          <w:sz w:val="20"/>
          <w:szCs w:val="20"/>
        </w:rPr>
        <w:t>At Ellens Green Memorial Hall</w:t>
      </w:r>
    </w:p>
    <w:p w14:paraId="0B4DB346" w14:textId="77777777" w:rsidR="00253B8D" w:rsidRDefault="00253B8D" w:rsidP="00B23B45">
      <w:pPr>
        <w:rPr>
          <w:sz w:val="20"/>
          <w:szCs w:val="20"/>
          <w:u w:val="single"/>
        </w:rPr>
      </w:pPr>
    </w:p>
    <w:sectPr w:rsidR="00253B8D" w:rsidSect="000E794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199DC" w14:textId="77777777" w:rsidR="00121165" w:rsidRDefault="00121165" w:rsidP="00EB4EDB">
      <w:r>
        <w:separator/>
      </w:r>
    </w:p>
  </w:endnote>
  <w:endnote w:type="continuationSeparator" w:id="0">
    <w:p w14:paraId="02051CB6" w14:textId="77777777" w:rsidR="00121165" w:rsidRDefault="00121165" w:rsidP="00EB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F5BF0" w14:textId="77777777" w:rsidR="00EB4EDB" w:rsidRDefault="00EB4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AE706" w14:textId="77777777" w:rsidR="00EB4EDB" w:rsidRDefault="00EB4E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B0ED0" w14:textId="77777777" w:rsidR="00EB4EDB" w:rsidRDefault="00EB4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783C7" w14:textId="77777777" w:rsidR="00121165" w:rsidRDefault="00121165" w:rsidP="00EB4EDB">
      <w:r>
        <w:separator/>
      </w:r>
    </w:p>
  </w:footnote>
  <w:footnote w:type="continuationSeparator" w:id="0">
    <w:p w14:paraId="7E01F968" w14:textId="77777777" w:rsidR="00121165" w:rsidRDefault="00121165" w:rsidP="00EB4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562BB" w14:textId="77777777" w:rsidR="00EB4EDB" w:rsidRDefault="00EB4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52A1F" w14:textId="77777777" w:rsidR="00EB4EDB" w:rsidRDefault="00EB4E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5B1BB" w14:textId="77777777" w:rsidR="00EB4EDB" w:rsidRDefault="00EB4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440A"/>
    <w:multiLevelType w:val="hybridMultilevel"/>
    <w:tmpl w:val="43EE8A16"/>
    <w:lvl w:ilvl="0" w:tplc="F66A0760">
      <w:numFmt w:val="bullet"/>
      <w:lvlText w:val="-"/>
      <w:lvlJc w:val="left"/>
      <w:pPr>
        <w:tabs>
          <w:tab w:val="num" w:pos="1185"/>
        </w:tabs>
        <w:ind w:left="1185" w:hanging="360"/>
      </w:pPr>
      <w:rPr>
        <w:rFonts w:ascii="Arial" w:eastAsia="Times New Roman" w:hAnsi="Arial" w:cs="Arial" w:hint="default"/>
      </w:rPr>
    </w:lvl>
    <w:lvl w:ilvl="1" w:tplc="08090003" w:tentative="1">
      <w:start w:val="1"/>
      <w:numFmt w:val="bullet"/>
      <w:lvlText w:val="o"/>
      <w:lvlJc w:val="left"/>
      <w:pPr>
        <w:tabs>
          <w:tab w:val="num" w:pos="1905"/>
        </w:tabs>
        <w:ind w:left="1905" w:hanging="360"/>
      </w:pPr>
      <w:rPr>
        <w:rFonts w:ascii="Courier New" w:hAnsi="Courier New" w:cs="Courier New" w:hint="default"/>
      </w:rPr>
    </w:lvl>
    <w:lvl w:ilvl="2" w:tplc="08090005" w:tentative="1">
      <w:start w:val="1"/>
      <w:numFmt w:val="bullet"/>
      <w:lvlText w:val=""/>
      <w:lvlJc w:val="left"/>
      <w:pPr>
        <w:tabs>
          <w:tab w:val="num" w:pos="2625"/>
        </w:tabs>
        <w:ind w:left="2625" w:hanging="360"/>
      </w:pPr>
      <w:rPr>
        <w:rFonts w:ascii="Wingdings" w:hAnsi="Wingdings" w:hint="default"/>
      </w:rPr>
    </w:lvl>
    <w:lvl w:ilvl="3" w:tplc="08090001" w:tentative="1">
      <w:start w:val="1"/>
      <w:numFmt w:val="bullet"/>
      <w:lvlText w:val=""/>
      <w:lvlJc w:val="left"/>
      <w:pPr>
        <w:tabs>
          <w:tab w:val="num" w:pos="3345"/>
        </w:tabs>
        <w:ind w:left="3345" w:hanging="360"/>
      </w:pPr>
      <w:rPr>
        <w:rFonts w:ascii="Symbol" w:hAnsi="Symbol" w:hint="default"/>
      </w:rPr>
    </w:lvl>
    <w:lvl w:ilvl="4" w:tplc="08090003" w:tentative="1">
      <w:start w:val="1"/>
      <w:numFmt w:val="bullet"/>
      <w:lvlText w:val="o"/>
      <w:lvlJc w:val="left"/>
      <w:pPr>
        <w:tabs>
          <w:tab w:val="num" w:pos="4065"/>
        </w:tabs>
        <w:ind w:left="4065" w:hanging="360"/>
      </w:pPr>
      <w:rPr>
        <w:rFonts w:ascii="Courier New" w:hAnsi="Courier New" w:cs="Courier New" w:hint="default"/>
      </w:rPr>
    </w:lvl>
    <w:lvl w:ilvl="5" w:tplc="08090005" w:tentative="1">
      <w:start w:val="1"/>
      <w:numFmt w:val="bullet"/>
      <w:lvlText w:val=""/>
      <w:lvlJc w:val="left"/>
      <w:pPr>
        <w:tabs>
          <w:tab w:val="num" w:pos="4785"/>
        </w:tabs>
        <w:ind w:left="4785" w:hanging="360"/>
      </w:pPr>
      <w:rPr>
        <w:rFonts w:ascii="Wingdings" w:hAnsi="Wingdings" w:hint="default"/>
      </w:rPr>
    </w:lvl>
    <w:lvl w:ilvl="6" w:tplc="08090001" w:tentative="1">
      <w:start w:val="1"/>
      <w:numFmt w:val="bullet"/>
      <w:lvlText w:val=""/>
      <w:lvlJc w:val="left"/>
      <w:pPr>
        <w:tabs>
          <w:tab w:val="num" w:pos="5505"/>
        </w:tabs>
        <w:ind w:left="5505" w:hanging="360"/>
      </w:pPr>
      <w:rPr>
        <w:rFonts w:ascii="Symbol" w:hAnsi="Symbol" w:hint="default"/>
      </w:rPr>
    </w:lvl>
    <w:lvl w:ilvl="7" w:tplc="08090003" w:tentative="1">
      <w:start w:val="1"/>
      <w:numFmt w:val="bullet"/>
      <w:lvlText w:val="o"/>
      <w:lvlJc w:val="left"/>
      <w:pPr>
        <w:tabs>
          <w:tab w:val="num" w:pos="6225"/>
        </w:tabs>
        <w:ind w:left="6225" w:hanging="360"/>
      </w:pPr>
      <w:rPr>
        <w:rFonts w:ascii="Courier New" w:hAnsi="Courier New" w:cs="Courier New" w:hint="default"/>
      </w:rPr>
    </w:lvl>
    <w:lvl w:ilvl="8" w:tplc="08090005" w:tentative="1">
      <w:start w:val="1"/>
      <w:numFmt w:val="bullet"/>
      <w:lvlText w:val=""/>
      <w:lvlJc w:val="left"/>
      <w:pPr>
        <w:tabs>
          <w:tab w:val="num" w:pos="6945"/>
        </w:tabs>
        <w:ind w:left="6945" w:hanging="360"/>
      </w:pPr>
      <w:rPr>
        <w:rFonts w:ascii="Wingdings" w:hAnsi="Wingdings" w:hint="default"/>
      </w:rPr>
    </w:lvl>
  </w:abstractNum>
  <w:abstractNum w:abstractNumId="1" w15:restartNumberingAfterBreak="0">
    <w:nsid w:val="06BB5A70"/>
    <w:multiLevelType w:val="hybridMultilevel"/>
    <w:tmpl w:val="D0D88068"/>
    <w:lvl w:ilvl="0" w:tplc="87A6569A">
      <w:start w:val="1"/>
      <w:numFmt w:val="decimal"/>
      <w:lvlText w:val="%1."/>
      <w:lvlJc w:val="left"/>
      <w:pPr>
        <w:tabs>
          <w:tab w:val="num" w:pos="1032"/>
        </w:tabs>
        <w:ind w:left="1032" w:hanging="465"/>
      </w:pPr>
      <w:rPr>
        <w:rFonts w:hint="default"/>
        <w:b/>
      </w:rPr>
    </w:lvl>
    <w:lvl w:ilvl="1" w:tplc="F5124B6E">
      <w:start w:val="1"/>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B74723"/>
    <w:multiLevelType w:val="hybridMultilevel"/>
    <w:tmpl w:val="C55CD7F6"/>
    <w:lvl w:ilvl="0" w:tplc="5BAAF424">
      <w:start w:val="6"/>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B4B3BDC"/>
    <w:multiLevelType w:val="hybridMultilevel"/>
    <w:tmpl w:val="D9728884"/>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6D6FAC"/>
    <w:multiLevelType w:val="hybridMultilevel"/>
    <w:tmpl w:val="716CD46A"/>
    <w:lvl w:ilvl="0" w:tplc="350EE29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EC29F5"/>
    <w:multiLevelType w:val="hybridMultilevel"/>
    <w:tmpl w:val="A00E9F32"/>
    <w:lvl w:ilvl="0" w:tplc="237CC15C">
      <w:start w:val="5"/>
      <w:numFmt w:val="decimal"/>
      <w:lvlText w:val="%1."/>
      <w:lvlJc w:val="left"/>
      <w:pPr>
        <w:ind w:left="1392" w:hanging="360"/>
      </w:pPr>
      <w:rPr>
        <w:rFonts w:hint="default"/>
      </w:rPr>
    </w:lvl>
    <w:lvl w:ilvl="1" w:tplc="08090019" w:tentative="1">
      <w:start w:val="1"/>
      <w:numFmt w:val="lowerLetter"/>
      <w:lvlText w:val="%2."/>
      <w:lvlJc w:val="left"/>
      <w:pPr>
        <w:ind w:left="2112" w:hanging="360"/>
      </w:pPr>
    </w:lvl>
    <w:lvl w:ilvl="2" w:tplc="0809001B" w:tentative="1">
      <w:start w:val="1"/>
      <w:numFmt w:val="lowerRoman"/>
      <w:lvlText w:val="%3."/>
      <w:lvlJc w:val="right"/>
      <w:pPr>
        <w:ind w:left="2832" w:hanging="180"/>
      </w:pPr>
    </w:lvl>
    <w:lvl w:ilvl="3" w:tplc="0809000F" w:tentative="1">
      <w:start w:val="1"/>
      <w:numFmt w:val="decimal"/>
      <w:lvlText w:val="%4."/>
      <w:lvlJc w:val="left"/>
      <w:pPr>
        <w:ind w:left="3552" w:hanging="360"/>
      </w:pPr>
    </w:lvl>
    <w:lvl w:ilvl="4" w:tplc="08090019" w:tentative="1">
      <w:start w:val="1"/>
      <w:numFmt w:val="lowerLetter"/>
      <w:lvlText w:val="%5."/>
      <w:lvlJc w:val="left"/>
      <w:pPr>
        <w:ind w:left="4272" w:hanging="360"/>
      </w:pPr>
    </w:lvl>
    <w:lvl w:ilvl="5" w:tplc="0809001B" w:tentative="1">
      <w:start w:val="1"/>
      <w:numFmt w:val="lowerRoman"/>
      <w:lvlText w:val="%6."/>
      <w:lvlJc w:val="right"/>
      <w:pPr>
        <w:ind w:left="4992" w:hanging="180"/>
      </w:pPr>
    </w:lvl>
    <w:lvl w:ilvl="6" w:tplc="0809000F" w:tentative="1">
      <w:start w:val="1"/>
      <w:numFmt w:val="decimal"/>
      <w:lvlText w:val="%7."/>
      <w:lvlJc w:val="left"/>
      <w:pPr>
        <w:ind w:left="5712" w:hanging="360"/>
      </w:pPr>
    </w:lvl>
    <w:lvl w:ilvl="7" w:tplc="08090019" w:tentative="1">
      <w:start w:val="1"/>
      <w:numFmt w:val="lowerLetter"/>
      <w:lvlText w:val="%8."/>
      <w:lvlJc w:val="left"/>
      <w:pPr>
        <w:ind w:left="6432" w:hanging="360"/>
      </w:pPr>
    </w:lvl>
    <w:lvl w:ilvl="8" w:tplc="0809001B" w:tentative="1">
      <w:start w:val="1"/>
      <w:numFmt w:val="lowerRoman"/>
      <w:lvlText w:val="%9."/>
      <w:lvlJc w:val="right"/>
      <w:pPr>
        <w:ind w:left="7152" w:hanging="180"/>
      </w:pPr>
    </w:lvl>
  </w:abstractNum>
  <w:abstractNum w:abstractNumId="6" w15:restartNumberingAfterBreak="0">
    <w:nsid w:val="32C9198D"/>
    <w:multiLevelType w:val="hybridMultilevel"/>
    <w:tmpl w:val="04B620B4"/>
    <w:lvl w:ilvl="0" w:tplc="0688CD0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83583B"/>
    <w:multiLevelType w:val="hybridMultilevel"/>
    <w:tmpl w:val="D5886AB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F61046"/>
    <w:multiLevelType w:val="hybridMultilevel"/>
    <w:tmpl w:val="F0A80248"/>
    <w:lvl w:ilvl="0" w:tplc="BA7CC242">
      <w:start w:val="6"/>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15:restartNumberingAfterBreak="0">
    <w:nsid w:val="4A864C24"/>
    <w:multiLevelType w:val="hybridMultilevel"/>
    <w:tmpl w:val="9E26A4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713818"/>
    <w:multiLevelType w:val="hybridMultilevel"/>
    <w:tmpl w:val="77EE7A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6A027D"/>
    <w:multiLevelType w:val="multilevel"/>
    <w:tmpl w:val="2174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276E7B"/>
    <w:multiLevelType w:val="hybridMultilevel"/>
    <w:tmpl w:val="CE1A6404"/>
    <w:lvl w:ilvl="0" w:tplc="121AC9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BB791D"/>
    <w:multiLevelType w:val="hybridMultilevel"/>
    <w:tmpl w:val="3754D9BC"/>
    <w:lvl w:ilvl="0" w:tplc="27C2B2A0">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8739104">
    <w:abstractNumId w:val="1"/>
  </w:num>
  <w:num w:numId="2" w16cid:durableId="1022823558">
    <w:abstractNumId w:val="13"/>
  </w:num>
  <w:num w:numId="3" w16cid:durableId="1531642576">
    <w:abstractNumId w:val="6"/>
  </w:num>
  <w:num w:numId="4" w16cid:durableId="176501797">
    <w:abstractNumId w:val="4"/>
  </w:num>
  <w:num w:numId="5" w16cid:durableId="415514381">
    <w:abstractNumId w:val="8"/>
  </w:num>
  <w:num w:numId="6" w16cid:durableId="507911011">
    <w:abstractNumId w:val="7"/>
  </w:num>
  <w:num w:numId="7" w16cid:durableId="309213902">
    <w:abstractNumId w:val="0"/>
  </w:num>
  <w:num w:numId="8" w16cid:durableId="1728992515">
    <w:abstractNumId w:val="3"/>
  </w:num>
  <w:num w:numId="9" w16cid:durableId="1095175103">
    <w:abstractNumId w:val="10"/>
  </w:num>
  <w:num w:numId="10" w16cid:durableId="203636095">
    <w:abstractNumId w:val="5"/>
  </w:num>
  <w:num w:numId="11" w16cid:durableId="963391920">
    <w:abstractNumId w:val="2"/>
  </w:num>
  <w:num w:numId="12" w16cid:durableId="1771730851">
    <w:abstractNumId w:val="9"/>
  </w:num>
  <w:num w:numId="13" w16cid:durableId="49305114">
    <w:abstractNumId w:val="11"/>
  </w:num>
  <w:num w:numId="14" w16cid:durableId="4454712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12"/>
    <w:rsid w:val="00006301"/>
    <w:rsid w:val="00006C7F"/>
    <w:rsid w:val="00010504"/>
    <w:rsid w:val="0001257A"/>
    <w:rsid w:val="00013DE9"/>
    <w:rsid w:val="00020514"/>
    <w:rsid w:val="000260AE"/>
    <w:rsid w:val="00026A67"/>
    <w:rsid w:val="00030364"/>
    <w:rsid w:val="00033C04"/>
    <w:rsid w:val="00040395"/>
    <w:rsid w:val="00040997"/>
    <w:rsid w:val="0004420B"/>
    <w:rsid w:val="00044C19"/>
    <w:rsid w:val="000457CF"/>
    <w:rsid w:val="0004749C"/>
    <w:rsid w:val="00051477"/>
    <w:rsid w:val="00052FEA"/>
    <w:rsid w:val="00053845"/>
    <w:rsid w:val="00054DA5"/>
    <w:rsid w:val="00055DCE"/>
    <w:rsid w:val="00056A51"/>
    <w:rsid w:val="00057668"/>
    <w:rsid w:val="00063EF1"/>
    <w:rsid w:val="0006401F"/>
    <w:rsid w:val="000643EC"/>
    <w:rsid w:val="0006533A"/>
    <w:rsid w:val="0006691E"/>
    <w:rsid w:val="00071ED5"/>
    <w:rsid w:val="0007762A"/>
    <w:rsid w:val="00080B39"/>
    <w:rsid w:val="0008709E"/>
    <w:rsid w:val="000902F4"/>
    <w:rsid w:val="00091C7F"/>
    <w:rsid w:val="000927A0"/>
    <w:rsid w:val="00092DF2"/>
    <w:rsid w:val="0009382C"/>
    <w:rsid w:val="000A0D83"/>
    <w:rsid w:val="000A0DAE"/>
    <w:rsid w:val="000A15C3"/>
    <w:rsid w:val="000A18D5"/>
    <w:rsid w:val="000A2206"/>
    <w:rsid w:val="000A5D3F"/>
    <w:rsid w:val="000A5F11"/>
    <w:rsid w:val="000A6A5D"/>
    <w:rsid w:val="000A6EA1"/>
    <w:rsid w:val="000B0731"/>
    <w:rsid w:val="000B6241"/>
    <w:rsid w:val="000B6F9B"/>
    <w:rsid w:val="000C1902"/>
    <w:rsid w:val="000C46F3"/>
    <w:rsid w:val="000C4BAB"/>
    <w:rsid w:val="000C5C51"/>
    <w:rsid w:val="000C5E42"/>
    <w:rsid w:val="000D0876"/>
    <w:rsid w:val="000D1691"/>
    <w:rsid w:val="000D48D6"/>
    <w:rsid w:val="000E0CE9"/>
    <w:rsid w:val="000E3619"/>
    <w:rsid w:val="000E3C0C"/>
    <w:rsid w:val="000E7949"/>
    <w:rsid w:val="000E7A84"/>
    <w:rsid w:val="000F05E6"/>
    <w:rsid w:val="000F0FAB"/>
    <w:rsid w:val="000F79DC"/>
    <w:rsid w:val="00102F32"/>
    <w:rsid w:val="00111ABC"/>
    <w:rsid w:val="00114301"/>
    <w:rsid w:val="00115DB6"/>
    <w:rsid w:val="00116C9F"/>
    <w:rsid w:val="0011792A"/>
    <w:rsid w:val="00121165"/>
    <w:rsid w:val="00121EF1"/>
    <w:rsid w:val="001232C0"/>
    <w:rsid w:val="00123DD1"/>
    <w:rsid w:val="00127664"/>
    <w:rsid w:val="001310DC"/>
    <w:rsid w:val="001323E3"/>
    <w:rsid w:val="001331C3"/>
    <w:rsid w:val="00146C19"/>
    <w:rsid w:val="001506F7"/>
    <w:rsid w:val="00150880"/>
    <w:rsid w:val="00152A0D"/>
    <w:rsid w:val="0015728E"/>
    <w:rsid w:val="00157A77"/>
    <w:rsid w:val="00161A07"/>
    <w:rsid w:val="001847B0"/>
    <w:rsid w:val="00186049"/>
    <w:rsid w:val="0019033D"/>
    <w:rsid w:val="001903D7"/>
    <w:rsid w:val="00190942"/>
    <w:rsid w:val="00190DAC"/>
    <w:rsid w:val="00190F07"/>
    <w:rsid w:val="0019260A"/>
    <w:rsid w:val="0019291B"/>
    <w:rsid w:val="00193368"/>
    <w:rsid w:val="00194B02"/>
    <w:rsid w:val="001975B6"/>
    <w:rsid w:val="00197631"/>
    <w:rsid w:val="001A4F3C"/>
    <w:rsid w:val="001A5A81"/>
    <w:rsid w:val="001B3543"/>
    <w:rsid w:val="001B5C49"/>
    <w:rsid w:val="001C16A4"/>
    <w:rsid w:val="001C29B6"/>
    <w:rsid w:val="001C4CC7"/>
    <w:rsid w:val="001C7BD5"/>
    <w:rsid w:val="001C7CD2"/>
    <w:rsid w:val="001D2605"/>
    <w:rsid w:val="001D5A82"/>
    <w:rsid w:val="001D793E"/>
    <w:rsid w:val="001E290C"/>
    <w:rsid w:val="001E41C0"/>
    <w:rsid w:val="001E42A6"/>
    <w:rsid w:val="001F0FCF"/>
    <w:rsid w:val="001F3A4D"/>
    <w:rsid w:val="001F4C4E"/>
    <w:rsid w:val="001F5F0C"/>
    <w:rsid w:val="001F5FCB"/>
    <w:rsid w:val="002053CC"/>
    <w:rsid w:val="00220412"/>
    <w:rsid w:val="00221FAE"/>
    <w:rsid w:val="002228E8"/>
    <w:rsid w:val="002229ED"/>
    <w:rsid w:val="00222E9A"/>
    <w:rsid w:val="00223352"/>
    <w:rsid w:val="00223956"/>
    <w:rsid w:val="00236A26"/>
    <w:rsid w:val="00237CA2"/>
    <w:rsid w:val="00240E4B"/>
    <w:rsid w:val="002441E7"/>
    <w:rsid w:val="00244DE2"/>
    <w:rsid w:val="002469DA"/>
    <w:rsid w:val="00250BA6"/>
    <w:rsid w:val="00250BD7"/>
    <w:rsid w:val="00253B8D"/>
    <w:rsid w:val="0025578C"/>
    <w:rsid w:val="00256DCB"/>
    <w:rsid w:val="0026070A"/>
    <w:rsid w:val="00270579"/>
    <w:rsid w:val="00270A3A"/>
    <w:rsid w:val="00277CBC"/>
    <w:rsid w:val="00280F28"/>
    <w:rsid w:val="002903BE"/>
    <w:rsid w:val="00292503"/>
    <w:rsid w:val="002926A8"/>
    <w:rsid w:val="00292D63"/>
    <w:rsid w:val="00293113"/>
    <w:rsid w:val="00294443"/>
    <w:rsid w:val="0029497D"/>
    <w:rsid w:val="00294B75"/>
    <w:rsid w:val="002A16B1"/>
    <w:rsid w:val="002A2EF6"/>
    <w:rsid w:val="002A342A"/>
    <w:rsid w:val="002A491A"/>
    <w:rsid w:val="002A4B16"/>
    <w:rsid w:val="002A5019"/>
    <w:rsid w:val="002A5CAD"/>
    <w:rsid w:val="002A63B8"/>
    <w:rsid w:val="002A6BF6"/>
    <w:rsid w:val="002B1E6B"/>
    <w:rsid w:val="002B1EE7"/>
    <w:rsid w:val="002B23E7"/>
    <w:rsid w:val="002B3155"/>
    <w:rsid w:val="002B4585"/>
    <w:rsid w:val="002B69AC"/>
    <w:rsid w:val="002B7E0A"/>
    <w:rsid w:val="002C2388"/>
    <w:rsid w:val="002C258A"/>
    <w:rsid w:val="002C2D3D"/>
    <w:rsid w:val="002C2E49"/>
    <w:rsid w:val="002C4642"/>
    <w:rsid w:val="002C55A7"/>
    <w:rsid w:val="002C6C9B"/>
    <w:rsid w:val="002D162B"/>
    <w:rsid w:val="002D30C9"/>
    <w:rsid w:val="002D5FC2"/>
    <w:rsid w:val="002D76D5"/>
    <w:rsid w:val="002E0519"/>
    <w:rsid w:val="002E37D7"/>
    <w:rsid w:val="002E42A0"/>
    <w:rsid w:val="002F09BF"/>
    <w:rsid w:val="002F20D1"/>
    <w:rsid w:val="002F6534"/>
    <w:rsid w:val="00307E9E"/>
    <w:rsid w:val="00310474"/>
    <w:rsid w:val="00310DB5"/>
    <w:rsid w:val="0031310F"/>
    <w:rsid w:val="00313CCC"/>
    <w:rsid w:val="00316933"/>
    <w:rsid w:val="00320E79"/>
    <w:rsid w:val="00322AFA"/>
    <w:rsid w:val="0032387F"/>
    <w:rsid w:val="00327F4E"/>
    <w:rsid w:val="00331C42"/>
    <w:rsid w:val="0033293B"/>
    <w:rsid w:val="00332D35"/>
    <w:rsid w:val="00333D60"/>
    <w:rsid w:val="003346C4"/>
    <w:rsid w:val="00334F26"/>
    <w:rsid w:val="003351E0"/>
    <w:rsid w:val="0033785E"/>
    <w:rsid w:val="00340838"/>
    <w:rsid w:val="003411C0"/>
    <w:rsid w:val="00341752"/>
    <w:rsid w:val="00341A8E"/>
    <w:rsid w:val="0034262F"/>
    <w:rsid w:val="00344826"/>
    <w:rsid w:val="0034498A"/>
    <w:rsid w:val="0034587E"/>
    <w:rsid w:val="00345F3A"/>
    <w:rsid w:val="00346501"/>
    <w:rsid w:val="003500C2"/>
    <w:rsid w:val="0035192E"/>
    <w:rsid w:val="003536F4"/>
    <w:rsid w:val="00354626"/>
    <w:rsid w:val="00365C6B"/>
    <w:rsid w:val="00373FBC"/>
    <w:rsid w:val="003815C1"/>
    <w:rsid w:val="00384448"/>
    <w:rsid w:val="003852D8"/>
    <w:rsid w:val="00390DAC"/>
    <w:rsid w:val="0039511C"/>
    <w:rsid w:val="003958C8"/>
    <w:rsid w:val="00395AC5"/>
    <w:rsid w:val="003A1856"/>
    <w:rsid w:val="003A2DB8"/>
    <w:rsid w:val="003A3AEC"/>
    <w:rsid w:val="003A45ED"/>
    <w:rsid w:val="003A5110"/>
    <w:rsid w:val="003A513C"/>
    <w:rsid w:val="003A52A9"/>
    <w:rsid w:val="003A57F8"/>
    <w:rsid w:val="003A63D4"/>
    <w:rsid w:val="003B3B7C"/>
    <w:rsid w:val="003B3C1E"/>
    <w:rsid w:val="003C114D"/>
    <w:rsid w:val="003C2842"/>
    <w:rsid w:val="003C337C"/>
    <w:rsid w:val="003C3F4D"/>
    <w:rsid w:val="003C4DFC"/>
    <w:rsid w:val="003C5B3C"/>
    <w:rsid w:val="003D380A"/>
    <w:rsid w:val="003D3C89"/>
    <w:rsid w:val="003D3F70"/>
    <w:rsid w:val="003D54DD"/>
    <w:rsid w:val="003D5761"/>
    <w:rsid w:val="003D73C2"/>
    <w:rsid w:val="003E3A15"/>
    <w:rsid w:val="003E42B1"/>
    <w:rsid w:val="003E4505"/>
    <w:rsid w:val="003E6AA4"/>
    <w:rsid w:val="003F0AD0"/>
    <w:rsid w:val="003F0CCF"/>
    <w:rsid w:val="003F0E37"/>
    <w:rsid w:val="003F13A6"/>
    <w:rsid w:val="003F2C13"/>
    <w:rsid w:val="003F62BA"/>
    <w:rsid w:val="003F65F3"/>
    <w:rsid w:val="003F74DE"/>
    <w:rsid w:val="004018F5"/>
    <w:rsid w:val="004050D2"/>
    <w:rsid w:val="00406A07"/>
    <w:rsid w:val="00406AB3"/>
    <w:rsid w:val="00407F74"/>
    <w:rsid w:val="0041043A"/>
    <w:rsid w:val="00411FC7"/>
    <w:rsid w:val="00413078"/>
    <w:rsid w:val="00413712"/>
    <w:rsid w:val="00413A6C"/>
    <w:rsid w:val="0042094F"/>
    <w:rsid w:val="00420A6A"/>
    <w:rsid w:val="0042232B"/>
    <w:rsid w:val="00422F2D"/>
    <w:rsid w:val="004243D3"/>
    <w:rsid w:val="00424417"/>
    <w:rsid w:val="0043370D"/>
    <w:rsid w:val="00436006"/>
    <w:rsid w:val="004401CF"/>
    <w:rsid w:val="004419EF"/>
    <w:rsid w:val="004430A9"/>
    <w:rsid w:val="00445151"/>
    <w:rsid w:val="00452C2F"/>
    <w:rsid w:val="004567DC"/>
    <w:rsid w:val="004574B0"/>
    <w:rsid w:val="00457ED8"/>
    <w:rsid w:val="0046034E"/>
    <w:rsid w:val="00467535"/>
    <w:rsid w:val="0047007A"/>
    <w:rsid w:val="00470909"/>
    <w:rsid w:val="00470B7F"/>
    <w:rsid w:val="0047118B"/>
    <w:rsid w:val="004762F6"/>
    <w:rsid w:val="00482856"/>
    <w:rsid w:val="00490448"/>
    <w:rsid w:val="004940CA"/>
    <w:rsid w:val="004947AD"/>
    <w:rsid w:val="004954BB"/>
    <w:rsid w:val="004955E8"/>
    <w:rsid w:val="0049726A"/>
    <w:rsid w:val="004A1247"/>
    <w:rsid w:val="004A32F4"/>
    <w:rsid w:val="004A4192"/>
    <w:rsid w:val="004A55E1"/>
    <w:rsid w:val="004A701B"/>
    <w:rsid w:val="004B250D"/>
    <w:rsid w:val="004B38B4"/>
    <w:rsid w:val="004B51E1"/>
    <w:rsid w:val="004B686C"/>
    <w:rsid w:val="004B7801"/>
    <w:rsid w:val="004C0C2D"/>
    <w:rsid w:val="004C1647"/>
    <w:rsid w:val="004C5337"/>
    <w:rsid w:val="004C7E39"/>
    <w:rsid w:val="004D0B66"/>
    <w:rsid w:val="004D1371"/>
    <w:rsid w:val="004D5097"/>
    <w:rsid w:val="004D566F"/>
    <w:rsid w:val="004D5806"/>
    <w:rsid w:val="004D662B"/>
    <w:rsid w:val="004D787A"/>
    <w:rsid w:val="004E1780"/>
    <w:rsid w:val="004E50B7"/>
    <w:rsid w:val="004E6922"/>
    <w:rsid w:val="004F05CC"/>
    <w:rsid w:val="004F06B7"/>
    <w:rsid w:val="004F123B"/>
    <w:rsid w:val="004F12F4"/>
    <w:rsid w:val="004F1F16"/>
    <w:rsid w:val="004F2C7A"/>
    <w:rsid w:val="004F3BD6"/>
    <w:rsid w:val="004F4127"/>
    <w:rsid w:val="004F44D1"/>
    <w:rsid w:val="00502B01"/>
    <w:rsid w:val="00503E56"/>
    <w:rsid w:val="005057D5"/>
    <w:rsid w:val="00507560"/>
    <w:rsid w:val="00514104"/>
    <w:rsid w:val="005163B1"/>
    <w:rsid w:val="005228B2"/>
    <w:rsid w:val="00523839"/>
    <w:rsid w:val="00525724"/>
    <w:rsid w:val="0053006C"/>
    <w:rsid w:val="00530D29"/>
    <w:rsid w:val="00530D42"/>
    <w:rsid w:val="00531ADC"/>
    <w:rsid w:val="00532F5D"/>
    <w:rsid w:val="005355AD"/>
    <w:rsid w:val="00535FE9"/>
    <w:rsid w:val="005442CF"/>
    <w:rsid w:val="00553CB6"/>
    <w:rsid w:val="00554F10"/>
    <w:rsid w:val="005576E6"/>
    <w:rsid w:val="005630D8"/>
    <w:rsid w:val="00564CF7"/>
    <w:rsid w:val="0057340D"/>
    <w:rsid w:val="0057419C"/>
    <w:rsid w:val="00576745"/>
    <w:rsid w:val="0058084E"/>
    <w:rsid w:val="005818DB"/>
    <w:rsid w:val="005845E1"/>
    <w:rsid w:val="0059014E"/>
    <w:rsid w:val="0059233B"/>
    <w:rsid w:val="0059479A"/>
    <w:rsid w:val="00594E91"/>
    <w:rsid w:val="00595F3F"/>
    <w:rsid w:val="00596F50"/>
    <w:rsid w:val="005A4135"/>
    <w:rsid w:val="005B0C22"/>
    <w:rsid w:val="005B26B9"/>
    <w:rsid w:val="005B2FDB"/>
    <w:rsid w:val="005C2708"/>
    <w:rsid w:val="005C2C4B"/>
    <w:rsid w:val="005D5886"/>
    <w:rsid w:val="005E5398"/>
    <w:rsid w:val="005E6C75"/>
    <w:rsid w:val="005F162B"/>
    <w:rsid w:val="005F1AA8"/>
    <w:rsid w:val="005F2B7E"/>
    <w:rsid w:val="005F53F6"/>
    <w:rsid w:val="005F61A6"/>
    <w:rsid w:val="005F6B1D"/>
    <w:rsid w:val="005F6EBE"/>
    <w:rsid w:val="0060057A"/>
    <w:rsid w:val="00602F49"/>
    <w:rsid w:val="006033FD"/>
    <w:rsid w:val="006049E6"/>
    <w:rsid w:val="006051C4"/>
    <w:rsid w:val="00605890"/>
    <w:rsid w:val="0060636F"/>
    <w:rsid w:val="006109BD"/>
    <w:rsid w:val="006109FD"/>
    <w:rsid w:val="00610C0B"/>
    <w:rsid w:val="00610F79"/>
    <w:rsid w:val="00611FFE"/>
    <w:rsid w:val="00616DC6"/>
    <w:rsid w:val="00617455"/>
    <w:rsid w:val="006213B9"/>
    <w:rsid w:val="00621737"/>
    <w:rsid w:val="006226EE"/>
    <w:rsid w:val="006227D5"/>
    <w:rsid w:val="0062436C"/>
    <w:rsid w:val="00625111"/>
    <w:rsid w:val="00625127"/>
    <w:rsid w:val="00626CD4"/>
    <w:rsid w:val="00626EB3"/>
    <w:rsid w:val="0063142C"/>
    <w:rsid w:val="006333F5"/>
    <w:rsid w:val="00636377"/>
    <w:rsid w:val="00637285"/>
    <w:rsid w:val="00641C4A"/>
    <w:rsid w:val="0064371D"/>
    <w:rsid w:val="006477EC"/>
    <w:rsid w:val="00647A29"/>
    <w:rsid w:val="00647F40"/>
    <w:rsid w:val="00650840"/>
    <w:rsid w:val="00651727"/>
    <w:rsid w:val="00655FAE"/>
    <w:rsid w:val="006570AB"/>
    <w:rsid w:val="00660405"/>
    <w:rsid w:val="00660FB6"/>
    <w:rsid w:val="006670BD"/>
    <w:rsid w:val="00667B36"/>
    <w:rsid w:val="00667D16"/>
    <w:rsid w:val="00670E3C"/>
    <w:rsid w:val="00674955"/>
    <w:rsid w:val="00680D56"/>
    <w:rsid w:val="00682C37"/>
    <w:rsid w:val="00684149"/>
    <w:rsid w:val="0068493E"/>
    <w:rsid w:val="00684CF3"/>
    <w:rsid w:val="00685889"/>
    <w:rsid w:val="00686656"/>
    <w:rsid w:val="00692584"/>
    <w:rsid w:val="006971B1"/>
    <w:rsid w:val="0069761B"/>
    <w:rsid w:val="006A1826"/>
    <w:rsid w:val="006A2EFE"/>
    <w:rsid w:val="006A46CC"/>
    <w:rsid w:val="006A5435"/>
    <w:rsid w:val="006B7915"/>
    <w:rsid w:val="006C2503"/>
    <w:rsid w:val="006C252F"/>
    <w:rsid w:val="006C392A"/>
    <w:rsid w:val="006C6D96"/>
    <w:rsid w:val="006C76D2"/>
    <w:rsid w:val="006D21D4"/>
    <w:rsid w:val="006D24DD"/>
    <w:rsid w:val="006D44BC"/>
    <w:rsid w:val="006E036E"/>
    <w:rsid w:val="006E6BFC"/>
    <w:rsid w:val="006E7BC9"/>
    <w:rsid w:val="006F1C64"/>
    <w:rsid w:val="007063D4"/>
    <w:rsid w:val="00706F7C"/>
    <w:rsid w:val="007078C7"/>
    <w:rsid w:val="00711F47"/>
    <w:rsid w:val="0071385E"/>
    <w:rsid w:val="00715E85"/>
    <w:rsid w:val="007218E8"/>
    <w:rsid w:val="007307CB"/>
    <w:rsid w:val="007363CE"/>
    <w:rsid w:val="007379F1"/>
    <w:rsid w:val="00740812"/>
    <w:rsid w:val="0074138C"/>
    <w:rsid w:val="007417B0"/>
    <w:rsid w:val="00742342"/>
    <w:rsid w:val="00745415"/>
    <w:rsid w:val="00746325"/>
    <w:rsid w:val="0074711F"/>
    <w:rsid w:val="00750407"/>
    <w:rsid w:val="00753B65"/>
    <w:rsid w:val="00757D80"/>
    <w:rsid w:val="007631DA"/>
    <w:rsid w:val="00763656"/>
    <w:rsid w:val="00764699"/>
    <w:rsid w:val="007676AA"/>
    <w:rsid w:val="00771184"/>
    <w:rsid w:val="00773B31"/>
    <w:rsid w:val="00773C01"/>
    <w:rsid w:val="00774229"/>
    <w:rsid w:val="00775532"/>
    <w:rsid w:val="007778F3"/>
    <w:rsid w:val="00777B34"/>
    <w:rsid w:val="00780FE6"/>
    <w:rsid w:val="0078310A"/>
    <w:rsid w:val="0078515F"/>
    <w:rsid w:val="0078560A"/>
    <w:rsid w:val="00787554"/>
    <w:rsid w:val="00790643"/>
    <w:rsid w:val="00792FBA"/>
    <w:rsid w:val="00794D28"/>
    <w:rsid w:val="00796DC2"/>
    <w:rsid w:val="007A28B0"/>
    <w:rsid w:val="007A3305"/>
    <w:rsid w:val="007A3798"/>
    <w:rsid w:val="007A64CC"/>
    <w:rsid w:val="007B2959"/>
    <w:rsid w:val="007B2FC2"/>
    <w:rsid w:val="007B385A"/>
    <w:rsid w:val="007B38E0"/>
    <w:rsid w:val="007B3B85"/>
    <w:rsid w:val="007B683D"/>
    <w:rsid w:val="007C1CA8"/>
    <w:rsid w:val="007C2E02"/>
    <w:rsid w:val="007E2F3C"/>
    <w:rsid w:val="007E374A"/>
    <w:rsid w:val="007E4870"/>
    <w:rsid w:val="007E77CE"/>
    <w:rsid w:val="007F70D8"/>
    <w:rsid w:val="007F71F7"/>
    <w:rsid w:val="00802224"/>
    <w:rsid w:val="0080239C"/>
    <w:rsid w:val="00807D19"/>
    <w:rsid w:val="00814726"/>
    <w:rsid w:val="008220E0"/>
    <w:rsid w:val="008240F3"/>
    <w:rsid w:val="00826308"/>
    <w:rsid w:val="00831CC7"/>
    <w:rsid w:val="00832573"/>
    <w:rsid w:val="008344F0"/>
    <w:rsid w:val="0083757E"/>
    <w:rsid w:val="00840858"/>
    <w:rsid w:val="0084564E"/>
    <w:rsid w:val="008462C5"/>
    <w:rsid w:val="0084765C"/>
    <w:rsid w:val="00852D2E"/>
    <w:rsid w:val="00852FED"/>
    <w:rsid w:val="008549B4"/>
    <w:rsid w:val="00855A23"/>
    <w:rsid w:val="008611BF"/>
    <w:rsid w:val="00861996"/>
    <w:rsid w:val="00863978"/>
    <w:rsid w:val="00863E7E"/>
    <w:rsid w:val="00872A2F"/>
    <w:rsid w:val="0087306F"/>
    <w:rsid w:val="00873444"/>
    <w:rsid w:val="00873F17"/>
    <w:rsid w:val="0087404B"/>
    <w:rsid w:val="008755E7"/>
    <w:rsid w:val="00875FD7"/>
    <w:rsid w:val="00880A97"/>
    <w:rsid w:val="00884BCB"/>
    <w:rsid w:val="00891B5B"/>
    <w:rsid w:val="00892F3C"/>
    <w:rsid w:val="008939EC"/>
    <w:rsid w:val="00893D0A"/>
    <w:rsid w:val="00895CBB"/>
    <w:rsid w:val="008A03BD"/>
    <w:rsid w:val="008A2011"/>
    <w:rsid w:val="008A649C"/>
    <w:rsid w:val="008A7DD0"/>
    <w:rsid w:val="008B05EB"/>
    <w:rsid w:val="008B4231"/>
    <w:rsid w:val="008B4963"/>
    <w:rsid w:val="008C1191"/>
    <w:rsid w:val="008C1EE7"/>
    <w:rsid w:val="008C5E5F"/>
    <w:rsid w:val="008C5F37"/>
    <w:rsid w:val="008C7A9D"/>
    <w:rsid w:val="008D0FFF"/>
    <w:rsid w:val="008D3D2A"/>
    <w:rsid w:val="008D468B"/>
    <w:rsid w:val="008D65D3"/>
    <w:rsid w:val="008F0BF8"/>
    <w:rsid w:val="008F4AFB"/>
    <w:rsid w:val="008F5174"/>
    <w:rsid w:val="0090372E"/>
    <w:rsid w:val="009054F1"/>
    <w:rsid w:val="0091069E"/>
    <w:rsid w:val="00914772"/>
    <w:rsid w:val="00915D9C"/>
    <w:rsid w:val="009177FF"/>
    <w:rsid w:val="00920EA6"/>
    <w:rsid w:val="00922AE4"/>
    <w:rsid w:val="0092372A"/>
    <w:rsid w:val="009304FC"/>
    <w:rsid w:val="009316AE"/>
    <w:rsid w:val="00932524"/>
    <w:rsid w:val="0093568B"/>
    <w:rsid w:val="00936224"/>
    <w:rsid w:val="00940D65"/>
    <w:rsid w:val="00941B16"/>
    <w:rsid w:val="00943017"/>
    <w:rsid w:val="00943B5A"/>
    <w:rsid w:val="00951682"/>
    <w:rsid w:val="00951D28"/>
    <w:rsid w:val="0095285C"/>
    <w:rsid w:val="00952D63"/>
    <w:rsid w:val="00953B81"/>
    <w:rsid w:val="009540E8"/>
    <w:rsid w:val="00956B5E"/>
    <w:rsid w:val="00960B2E"/>
    <w:rsid w:val="00965016"/>
    <w:rsid w:val="00965C85"/>
    <w:rsid w:val="00971506"/>
    <w:rsid w:val="00971865"/>
    <w:rsid w:val="00972ED2"/>
    <w:rsid w:val="00974A8A"/>
    <w:rsid w:val="009755AC"/>
    <w:rsid w:val="00976035"/>
    <w:rsid w:val="009776E3"/>
    <w:rsid w:val="00981CF0"/>
    <w:rsid w:val="00986472"/>
    <w:rsid w:val="009866E5"/>
    <w:rsid w:val="00986734"/>
    <w:rsid w:val="00987875"/>
    <w:rsid w:val="0099219E"/>
    <w:rsid w:val="00993FFC"/>
    <w:rsid w:val="00994039"/>
    <w:rsid w:val="0099405A"/>
    <w:rsid w:val="0099418D"/>
    <w:rsid w:val="00995BE9"/>
    <w:rsid w:val="009971CF"/>
    <w:rsid w:val="00997365"/>
    <w:rsid w:val="009A022D"/>
    <w:rsid w:val="009A0E61"/>
    <w:rsid w:val="009A20EA"/>
    <w:rsid w:val="009A3FA1"/>
    <w:rsid w:val="009B2550"/>
    <w:rsid w:val="009B3D92"/>
    <w:rsid w:val="009B7A0C"/>
    <w:rsid w:val="009C50F3"/>
    <w:rsid w:val="009C587D"/>
    <w:rsid w:val="009C6060"/>
    <w:rsid w:val="009C7E45"/>
    <w:rsid w:val="009D29B3"/>
    <w:rsid w:val="009E1B85"/>
    <w:rsid w:val="009E2583"/>
    <w:rsid w:val="009E2E76"/>
    <w:rsid w:val="009E321A"/>
    <w:rsid w:val="009E3275"/>
    <w:rsid w:val="009E3C57"/>
    <w:rsid w:val="009E7EA1"/>
    <w:rsid w:val="009F02E3"/>
    <w:rsid w:val="009F073D"/>
    <w:rsid w:val="009F61BF"/>
    <w:rsid w:val="00A00591"/>
    <w:rsid w:val="00A03639"/>
    <w:rsid w:val="00A0399E"/>
    <w:rsid w:val="00A05BD5"/>
    <w:rsid w:val="00A171F8"/>
    <w:rsid w:val="00A2094A"/>
    <w:rsid w:val="00A21433"/>
    <w:rsid w:val="00A21B37"/>
    <w:rsid w:val="00A21EFD"/>
    <w:rsid w:val="00A23A12"/>
    <w:rsid w:val="00A24481"/>
    <w:rsid w:val="00A275DA"/>
    <w:rsid w:val="00A31897"/>
    <w:rsid w:val="00A32218"/>
    <w:rsid w:val="00A33AD3"/>
    <w:rsid w:val="00A35584"/>
    <w:rsid w:val="00A35A47"/>
    <w:rsid w:val="00A41344"/>
    <w:rsid w:val="00A44B56"/>
    <w:rsid w:val="00A522E6"/>
    <w:rsid w:val="00A52847"/>
    <w:rsid w:val="00A54ED4"/>
    <w:rsid w:val="00A551B8"/>
    <w:rsid w:val="00A555A1"/>
    <w:rsid w:val="00A56C39"/>
    <w:rsid w:val="00A603F1"/>
    <w:rsid w:val="00A6070C"/>
    <w:rsid w:val="00A6308B"/>
    <w:rsid w:val="00A630D8"/>
    <w:rsid w:val="00A63245"/>
    <w:rsid w:val="00A71FED"/>
    <w:rsid w:val="00A73072"/>
    <w:rsid w:val="00A744CF"/>
    <w:rsid w:val="00A777FF"/>
    <w:rsid w:val="00A77B34"/>
    <w:rsid w:val="00A80A7F"/>
    <w:rsid w:val="00A86926"/>
    <w:rsid w:val="00A93766"/>
    <w:rsid w:val="00A96D03"/>
    <w:rsid w:val="00A97A2C"/>
    <w:rsid w:val="00AA0B13"/>
    <w:rsid w:val="00AA7A1F"/>
    <w:rsid w:val="00AC0100"/>
    <w:rsid w:val="00AC0553"/>
    <w:rsid w:val="00AC0E06"/>
    <w:rsid w:val="00AC3E0E"/>
    <w:rsid w:val="00AC5285"/>
    <w:rsid w:val="00AC7331"/>
    <w:rsid w:val="00AD0D00"/>
    <w:rsid w:val="00AD2CDE"/>
    <w:rsid w:val="00AD2F62"/>
    <w:rsid w:val="00AD3FC6"/>
    <w:rsid w:val="00AD45BA"/>
    <w:rsid w:val="00AD52FC"/>
    <w:rsid w:val="00AD7BED"/>
    <w:rsid w:val="00AE28B9"/>
    <w:rsid w:val="00AE2C4A"/>
    <w:rsid w:val="00AE702B"/>
    <w:rsid w:val="00AF450E"/>
    <w:rsid w:val="00AF5129"/>
    <w:rsid w:val="00AF6604"/>
    <w:rsid w:val="00AF752F"/>
    <w:rsid w:val="00B01BC9"/>
    <w:rsid w:val="00B04081"/>
    <w:rsid w:val="00B052E6"/>
    <w:rsid w:val="00B06447"/>
    <w:rsid w:val="00B15944"/>
    <w:rsid w:val="00B20DD7"/>
    <w:rsid w:val="00B2221A"/>
    <w:rsid w:val="00B23B45"/>
    <w:rsid w:val="00B2422D"/>
    <w:rsid w:val="00B25A24"/>
    <w:rsid w:val="00B26297"/>
    <w:rsid w:val="00B26941"/>
    <w:rsid w:val="00B302E2"/>
    <w:rsid w:val="00B37618"/>
    <w:rsid w:val="00B41D1A"/>
    <w:rsid w:val="00B439E2"/>
    <w:rsid w:val="00B44EB7"/>
    <w:rsid w:val="00B45A16"/>
    <w:rsid w:val="00B4625F"/>
    <w:rsid w:val="00B569A5"/>
    <w:rsid w:val="00B671B9"/>
    <w:rsid w:val="00B70142"/>
    <w:rsid w:val="00B73265"/>
    <w:rsid w:val="00B7352E"/>
    <w:rsid w:val="00B73782"/>
    <w:rsid w:val="00B7476C"/>
    <w:rsid w:val="00B7654F"/>
    <w:rsid w:val="00B76D22"/>
    <w:rsid w:val="00B830F0"/>
    <w:rsid w:val="00B92FF1"/>
    <w:rsid w:val="00B945BE"/>
    <w:rsid w:val="00B95F0B"/>
    <w:rsid w:val="00B97497"/>
    <w:rsid w:val="00BA0B6D"/>
    <w:rsid w:val="00BA348A"/>
    <w:rsid w:val="00BA4579"/>
    <w:rsid w:val="00BA60F3"/>
    <w:rsid w:val="00BA6AC3"/>
    <w:rsid w:val="00BB0266"/>
    <w:rsid w:val="00BB3F1B"/>
    <w:rsid w:val="00BB505A"/>
    <w:rsid w:val="00BB5A49"/>
    <w:rsid w:val="00BB7E9D"/>
    <w:rsid w:val="00BC02D7"/>
    <w:rsid w:val="00BC68D5"/>
    <w:rsid w:val="00BC7D60"/>
    <w:rsid w:val="00BC7D7F"/>
    <w:rsid w:val="00BD43B5"/>
    <w:rsid w:val="00BD43D6"/>
    <w:rsid w:val="00BD4C03"/>
    <w:rsid w:val="00BD5484"/>
    <w:rsid w:val="00BD6DCE"/>
    <w:rsid w:val="00BD6E28"/>
    <w:rsid w:val="00BE1B73"/>
    <w:rsid w:val="00BE261C"/>
    <w:rsid w:val="00BE6A97"/>
    <w:rsid w:val="00BF17DF"/>
    <w:rsid w:val="00BF2443"/>
    <w:rsid w:val="00BF4DD7"/>
    <w:rsid w:val="00C01176"/>
    <w:rsid w:val="00C03ADE"/>
    <w:rsid w:val="00C065A3"/>
    <w:rsid w:val="00C068C6"/>
    <w:rsid w:val="00C1081B"/>
    <w:rsid w:val="00C1094D"/>
    <w:rsid w:val="00C1096F"/>
    <w:rsid w:val="00C11C89"/>
    <w:rsid w:val="00C11D41"/>
    <w:rsid w:val="00C127EC"/>
    <w:rsid w:val="00C12D5F"/>
    <w:rsid w:val="00C15068"/>
    <w:rsid w:val="00C21119"/>
    <w:rsid w:val="00C216DD"/>
    <w:rsid w:val="00C21CD9"/>
    <w:rsid w:val="00C22840"/>
    <w:rsid w:val="00C24448"/>
    <w:rsid w:val="00C25C58"/>
    <w:rsid w:val="00C26D93"/>
    <w:rsid w:val="00C302F4"/>
    <w:rsid w:val="00C30C60"/>
    <w:rsid w:val="00C34497"/>
    <w:rsid w:val="00C34BDD"/>
    <w:rsid w:val="00C35ACC"/>
    <w:rsid w:val="00C365F6"/>
    <w:rsid w:val="00C3678C"/>
    <w:rsid w:val="00C36D24"/>
    <w:rsid w:val="00C41C4F"/>
    <w:rsid w:val="00C41D39"/>
    <w:rsid w:val="00C44AAD"/>
    <w:rsid w:val="00C45A70"/>
    <w:rsid w:val="00C46394"/>
    <w:rsid w:val="00C47880"/>
    <w:rsid w:val="00C51142"/>
    <w:rsid w:val="00C5148F"/>
    <w:rsid w:val="00C55C4D"/>
    <w:rsid w:val="00C55EFA"/>
    <w:rsid w:val="00C56813"/>
    <w:rsid w:val="00C60834"/>
    <w:rsid w:val="00C641C8"/>
    <w:rsid w:val="00C64C19"/>
    <w:rsid w:val="00C64F66"/>
    <w:rsid w:val="00C66CBF"/>
    <w:rsid w:val="00C739B8"/>
    <w:rsid w:val="00C74597"/>
    <w:rsid w:val="00C74C2E"/>
    <w:rsid w:val="00C81873"/>
    <w:rsid w:val="00C84CA2"/>
    <w:rsid w:val="00C85BC0"/>
    <w:rsid w:val="00C8655C"/>
    <w:rsid w:val="00C95EBB"/>
    <w:rsid w:val="00C967B5"/>
    <w:rsid w:val="00CA05BE"/>
    <w:rsid w:val="00CA3578"/>
    <w:rsid w:val="00CB41D5"/>
    <w:rsid w:val="00CB511A"/>
    <w:rsid w:val="00CB514B"/>
    <w:rsid w:val="00CB6EBF"/>
    <w:rsid w:val="00CB7AC7"/>
    <w:rsid w:val="00CC0251"/>
    <w:rsid w:val="00CC0331"/>
    <w:rsid w:val="00CD0EF2"/>
    <w:rsid w:val="00CD1DC2"/>
    <w:rsid w:val="00CD2498"/>
    <w:rsid w:val="00CD7214"/>
    <w:rsid w:val="00CD770F"/>
    <w:rsid w:val="00CD7B13"/>
    <w:rsid w:val="00CE019E"/>
    <w:rsid w:val="00CE2102"/>
    <w:rsid w:val="00CE43B3"/>
    <w:rsid w:val="00CE6A48"/>
    <w:rsid w:val="00CE7A63"/>
    <w:rsid w:val="00CF0B46"/>
    <w:rsid w:val="00CF118C"/>
    <w:rsid w:val="00CF1324"/>
    <w:rsid w:val="00CF2CEF"/>
    <w:rsid w:val="00CF2E66"/>
    <w:rsid w:val="00CF754A"/>
    <w:rsid w:val="00D03730"/>
    <w:rsid w:val="00D0685B"/>
    <w:rsid w:val="00D07002"/>
    <w:rsid w:val="00D11D98"/>
    <w:rsid w:val="00D13642"/>
    <w:rsid w:val="00D14BF5"/>
    <w:rsid w:val="00D1620A"/>
    <w:rsid w:val="00D1783B"/>
    <w:rsid w:val="00D24368"/>
    <w:rsid w:val="00D24F90"/>
    <w:rsid w:val="00D26AD1"/>
    <w:rsid w:val="00D310A1"/>
    <w:rsid w:val="00D32D94"/>
    <w:rsid w:val="00D402DE"/>
    <w:rsid w:val="00D408A3"/>
    <w:rsid w:val="00D4094A"/>
    <w:rsid w:val="00D40D4C"/>
    <w:rsid w:val="00D417EA"/>
    <w:rsid w:val="00D45A5B"/>
    <w:rsid w:val="00D51F02"/>
    <w:rsid w:val="00D5344C"/>
    <w:rsid w:val="00D537AA"/>
    <w:rsid w:val="00D562C3"/>
    <w:rsid w:val="00D568F7"/>
    <w:rsid w:val="00D57CB2"/>
    <w:rsid w:val="00D621FD"/>
    <w:rsid w:val="00D62C1C"/>
    <w:rsid w:val="00D642E9"/>
    <w:rsid w:val="00D6555C"/>
    <w:rsid w:val="00D65A61"/>
    <w:rsid w:val="00D74980"/>
    <w:rsid w:val="00D80A96"/>
    <w:rsid w:val="00D851C6"/>
    <w:rsid w:val="00D861DD"/>
    <w:rsid w:val="00D874FD"/>
    <w:rsid w:val="00D913F8"/>
    <w:rsid w:val="00D92DB6"/>
    <w:rsid w:val="00DA0DCC"/>
    <w:rsid w:val="00DA1000"/>
    <w:rsid w:val="00DA30A1"/>
    <w:rsid w:val="00DA38BE"/>
    <w:rsid w:val="00DA3F05"/>
    <w:rsid w:val="00DB0B80"/>
    <w:rsid w:val="00DB6145"/>
    <w:rsid w:val="00DB6708"/>
    <w:rsid w:val="00DB67E4"/>
    <w:rsid w:val="00DB73F9"/>
    <w:rsid w:val="00DB7B78"/>
    <w:rsid w:val="00DC1747"/>
    <w:rsid w:val="00DC2C9F"/>
    <w:rsid w:val="00DD081B"/>
    <w:rsid w:val="00DD11BD"/>
    <w:rsid w:val="00DD1EC7"/>
    <w:rsid w:val="00DD5154"/>
    <w:rsid w:val="00DD5191"/>
    <w:rsid w:val="00DD792A"/>
    <w:rsid w:val="00DD79E1"/>
    <w:rsid w:val="00DE11A3"/>
    <w:rsid w:val="00DE1692"/>
    <w:rsid w:val="00DE3449"/>
    <w:rsid w:val="00DE34FF"/>
    <w:rsid w:val="00DE3F14"/>
    <w:rsid w:val="00DE448F"/>
    <w:rsid w:val="00DE4B15"/>
    <w:rsid w:val="00DE6BFD"/>
    <w:rsid w:val="00DE7459"/>
    <w:rsid w:val="00DF113F"/>
    <w:rsid w:val="00DF6A18"/>
    <w:rsid w:val="00E03358"/>
    <w:rsid w:val="00E033A9"/>
    <w:rsid w:val="00E05BBA"/>
    <w:rsid w:val="00E05C7C"/>
    <w:rsid w:val="00E06B25"/>
    <w:rsid w:val="00E10A65"/>
    <w:rsid w:val="00E113F5"/>
    <w:rsid w:val="00E13C7A"/>
    <w:rsid w:val="00E14D9B"/>
    <w:rsid w:val="00E15C2C"/>
    <w:rsid w:val="00E15D86"/>
    <w:rsid w:val="00E20103"/>
    <w:rsid w:val="00E326DA"/>
    <w:rsid w:val="00E336DD"/>
    <w:rsid w:val="00E33949"/>
    <w:rsid w:val="00E35487"/>
    <w:rsid w:val="00E358F0"/>
    <w:rsid w:val="00E47145"/>
    <w:rsid w:val="00E52CBA"/>
    <w:rsid w:val="00E559BD"/>
    <w:rsid w:val="00E57493"/>
    <w:rsid w:val="00E63FCD"/>
    <w:rsid w:val="00E640E3"/>
    <w:rsid w:val="00E649EB"/>
    <w:rsid w:val="00E72FE7"/>
    <w:rsid w:val="00E747CD"/>
    <w:rsid w:val="00E74DEB"/>
    <w:rsid w:val="00E76EB0"/>
    <w:rsid w:val="00E87A16"/>
    <w:rsid w:val="00E93C83"/>
    <w:rsid w:val="00E94CA0"/>
    <w:rsid w:val="00EA18CB"/>
    <w:rsid w:val="00EA2C47"/>
    <w:rsid w:val="00EA3265"/>
    <w:rsid w:val="00EA3CF9"/>
    <w:rsid w:val="00EA603C"/>
    <w:rsid w:val="00EA79FA"/>
    <w:rsid w:val="00EB1EF9"/>
    <w:rsid w:val="00EB2326"/>
    <w:rsid w:val="00EB3680"/>
    <w:rsid w:val="00EB4EDB"/>
    <w:rsid w:val="00EC3209"/>
    <w:rsid w:val="00EC42FF"/>
    <w:rsid w:val="00EC45A8"/>
    <w:rsid w:val="00EC5115"/>
    <w:rsid w:val="00EC5FBB"/>
    <w:rsid w:val="00ED176E"/>
    <w:rsid w:val="00ED3828"/>
    <w:rsid w:val="00EE68FE"/>
    <w:rsid w:val="00EE775C"/>
    <w:rsid w:val="00EF3DCA"/>
    <w:rsid w:val="00EF5837"/>
    <w:rsid w:val="00F00D28"/>
    <w:rsid w:val="00F0263B"/>
    <w:rsid w:val="00F066C0"/>
    <w:rsid w:val="00F06D6B"/>
    <w:rsid w:val="00F06F98"/>
    <w:rsid w:val="00F10D7B"/>
    <w:rsid w:val="00F1252C"/>
    <w:rsid w:val="00F1578B"/>
    <w:rsid w:val="00F1666A"/>
    <w:rsid w:val="00F31568"/>
    <w:rsid w:val="00F34CF1"/>
    <w:rsid w:val="00F4147C"/>
    <w:rsid w:val="00F41A80"/>
    <w:rsid w:val="00F42104"/>
    <w:rsid w:val="00F425B6"/>
    <w:rsid w:val="00F42BD9"/>
    <w:rsid w:val="00F4678A"/>
    <w:rsid w:val="00F523F6"/>
    <w:rsid w:val="00F542AB"/>
    <w:rsid w:val="00F556CD"/>
    <w:rsid w:val="00F55A79"/>
    <w:rsid w:val="00F56633"/>
    <w:rsid w:val="00F57D1F"/>
    <w:rsid w:val="00F603D4"/>
    <w:rsid w:val="00F60E2D"/>
    <w:rsid w:val="00F61BFD"/>
    <w:rsid w:val="00F62409"/>
    <w:rsid w:val="00F65069"/>
    <w:rsid w:val="00F73150"/>
    <w:rsid w:val="00F7535A"/>
    <w:rsid w:val="00F77122"/>
    <w:rsid w:val="00F77322"/>
    <w:rsid w:val="00F83164"/>
    <w:rsid w:val="00F872E9"/>
    <w:rsid w:val="00F93E6B"/>
    <w:rsid w:val="00F950D2"/>
    <w:rsid w:val="00FA3D12"/>
    <w:rsid w:val="00FA6AB3"/>
    <w:rsid w:val="00FB098A"/>
    <w:rsid w:val="00FB0DF4"/>
    <w:rsid w:val="00FB1256"/>
    <w:rsid w:val="00FB1B63"/>
    <w:rsid w:val="00FB4DCE"/>
    <w:rsid w:val="00FC0FC5"/>
    <w:rsid w:val="00FC1E34"/>
    <w:rsid w:val="00FC2776"/>
    <w:rsid w:val="00FC32E8"/>
    <w:rsid w:val="00FC33EF"/>
    <w:rsid w:val="00FC5207"/>
    <w:rsid w:val="00FC626E"/>
    <w:rsid w:val="00FC680D"/>
    <w:rsid w:val="00FC7E10"/>
    <w:rsid w:val="00FD051A"/>
    <w:rsid w:val="00FD379C"/>
    <w:rsid w:val="00FD5866"/>
    <w:rsid w:val="00FE24C1"/>
    <w:rsid w:val="00FE29DA"/>
    <w:rsid w:val="00FE333D"/>
    <w:rsid w:val="00FE41FB"/>
    <w:rsid w:val="00FF1294"/>
    <w:rsid w:val="00FF19DF"/>
    <w:rsid w:val="00FF417F"/>
    <w:rsid w:val="00FF49D7"/>
    <w:rsid w:val="00FF6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27F3A8"/>
  <w15:chartTrackingRefBased/>
  <w15:docId w15:val="{0C755B58-8CCF-4844-A045-96CB1DC2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0812"/>
    <w:rPr>
      <w:color w:val="0000FF"/>
      <w:u w:val="single"/>
    </w:rPr>
  </w:style>
  <w:style w:type="paragraph" w:styleId="BalloonText">
    <w:name w:val="Balloon Text"/>
    <w:basedOn w:val="Normal"/>
    <w:semiHidden/>
    <w:rsid w:val="0006691E"/>
    <w:rPr>
      <w:rFonts w:ascii="Tahoma" w:hAnsi="Tahoma" w:cs="Tahoma"/>
      <w:sz w:val="16"/>
      <w:szCs w:val="16"/>
    </w:rPr>
  </w:style>
  <w:style w:type="character" w:styleId="FollowedHyperlink">
    <w:name w:val="FollowedHyperlink"/>
    <w:rsid w:val="00814726"/>
    <w:rPr>
      <w:color w:val="800080"/>
      <w:u w:val="single"/>
    </w:rPr>
  </w:style>
  <w:style w:type="character" w:customStyle="1" w:styleId="Alyson">
    <w:name w:val="Alyson"/>
    <w:semiHidden/>
    <w:rsid w:val="00AF752F"/>
    <w:rPr>
      <w:rFonts w:ascii="Arial" w:hAnsi="Arial" w:cs="Arial"/>
      <w:b w:val="0"/>
      <w:bCs w:val="0"/>
      <w:i w:val="0"/>
      <w:iCs w:val="0"/>
      <w:strike w:val="0"/>
      <w:color w:val="0000FF"/>
      <w:sz w:val="24"/>
      <w:szCs w:val="24"/>
      <w:u w:val="none"/>
    </w:rPr>
  </w:style>
  <w:style w:type="paragraph" w:styleId="Header">
    <w:name w:val="header"/>
    <w:basedOn w:val="Normal"/>
    <w:link w:val="HeaderChar"/>
    <w:rsid w:val="00EB4EDB"/>
    <w:pPr>
      <w:tabs>
        <w:tab w:val="center" w:pos="4513"/>
        <w:tab w:val="right" w:pos="9026"/>
      </w:tabs>
    </w:pPr>
  </w:style>
  <w:style w:type="character" w:customStyle="1" w:styleId="HeaderChar">
    <w:name w:val="Header Char"/>
    <w:link w:val="Header"/>
    <w:rsid w:val="00EB4EDB"/>
    <w:rPr>
      <w:rFonts w:ascii="Arial" w:hAnsi="Arial" w:cs="Arial"/>
      <w:sz w:val="24"/>
      <w:szCs w:val="24"/>
      <w:lang w:eastAsia="en-US"/>
    </w:rPr>
  </w:style>
  <w:style w:type="paragraph" w:styleId="Footer">
    <w:name w:val="footer"/>
    <w:basedOn w:val="Normal"/>
    <w:link w:val="FooterChar"/>
    <w:rsid w:val="00EB4EDB"/>
    <w:pPr>
      <w:tabs>
        <w:tab w:val="center" w:pos="4513"/>
        <w:tab w:val="right" w:pos="9026"/>
      </w:tabs>
    </w:pPr>
  </w:style>
  <w:style w:type="character" w:customStyle="1" w:styleId="FooterChar">
    <w:name w:val="Footer Char"/>
    <w:link w:val="Footer"/>
    <w:rsid w:val="00EB4EDB"/>
    <w:rPr>
      <w:rFonts w:ascii="Arial" w:hAnsi="Arial" w:cs="Arial"/>
      <w:sz w:val="24"/>
      <w:szCs w:val="24"/>
      <w:lang w:eastAsia="en-US"/>
    </w:rPr>
  </w:style>
  <w:style w:type="character" w:customStyle="1" w:styleId="apple-converted-space">
    <w:name w:val="apple-converted-space"/>
    <w:rsid w:val="00B20DD7"/>
  </w:style>
  <w:style w:type="paragraph" w:styleId="NormalWeb">
    <w:name w:val="Normal (Web)"/>
    <w:basedOn w:val="Normal"/>
    <w:uiPriority w:val="99"/>
    <w:unhideWhenUsed/>
    <w:rsid w:val="00764699"/>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3F2C13"/>
    <w:pPr>
      <w:ind w:left="720"/>
      <w:contextualSpacing/>
    </w:pPr>
  </w:style>
  <w:style w:type="character" w:styleId="UnresolvedMention">
    <w:name w:val="Unresolved Mention"/>
    <w:basedOn w:val="DefaultParagraphFont"/>
    <w:uiPriority w:val="99"/>
    <w:semiHidden/>
    <w:unhideWhenUsed/>
    <w:rsid w:val="004D1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290136">
      <w:bodyDiv w:val="1"/>
      <w:marLeft w:val="0"/>
      <w:marRight w:val="0"/>
      <w:marTop w:val="0"/>
      <w:marBottom w:val="0"/>
      <w:divBdr>
        <w:top w:val="none" w:sz="0" w:space="0" w:color="auto"/>
        <w:left w:val="none" w:sz="0" w:space="0" w:color="auto"/>
        <w:bottom w:val="none" w:sz="0" w:space="0" w:color="auto"/>
        <w:right w:val="none" w:sz="0" w:space="0" w:color="auto"/>
      </w:divBdr>
    </w:div>
    <w:div w:id="536549455">
      <w:bodyDiv w:val="1"/>
      <w:marLeft w:val="0"/>
      <w:marRight w:val="0"/>
      <w:marTop w:val="0"/>
      <w:marBottom w:val="0"/>
      <w:divBdr>
        <w:top w:val="none" w:sz="0" w:space="0" w:color="auto"/>
        <w:left w:val="none" w:sz="0" w:space="0" w:color="auto"/>
        <w:bottom w:val="none" w:sz="0" w:space="0" w:color="auto"/>
        <w:right w:val="none" w:sz="0" w:space="0" w:color="auto"/>
      </w:divBdr>
    </w:div>
    <w:div w:id="643045466">
      <w:bodyDiv w:val="1"/>
      <w:marLeft w:val="0"/>
      <w:marRight w:val="0"/>
      <w:marTop w:val="0"/>
      <w:marBottom w:val="0"/>
      <w:divBdr>
        <w:top w:val="none" w:sz="0" w:space="0" w:color="auto"/>
        <w:left w:val="none" w:sz="0" w:space="0" w:color="auto"/>
        <w:bottom w:val="none" w:sz="0" w:space="0" w:color="auto"/>
        <w:right w:val="none" w:sz="0" w:space="0" w:color="auto"/>
      </w:divBdr>
    </w:div>
    <w:div w:id="647250239">
      <w:bodyDiv w:val="1"/>
      <w:marLeft w:val="0"/>
      <w:marRight w:val="0"/>
      <w:marTop w:val="0"/>
      <w:marBottom w:val="0"/>
      <w:divBdr>
        <w:top w:val="none" w:sz="0" w:space="0" w:color="auto"/>
        <w:left w:val="none" w:sz="0" w:space="0" w:color="auto"/>
        <w:bottom w:val="none" w:sz="0" w:space="0" w:color="auto"/>
        <w:right w:val="none" w:sz="0" w:space="0" w:color="auto"/>
      </w:divBdr>
      <w:divsChild>
        <w:div w:id="2075660145">
          <w:marLeft w:val="0"/>
          <w:marRight w:val="0"/>
          <w:marTop w:val="0"/>
          <w:marBottom w:val="0"/>
          <w:divBdr>
            <w:top w:val="none" w:sz="0" w:space="0" w:color="auto"/>
            <w:left w:val="none" w:sz="0" w:space="0" w:color="auto"/>
            <w:bottom w:val="none" w:sz="0" w:space="0" w:color="auto"/>
            <w:right w:val="none" w:sz="0" w:space="0" w:color="auto"/>
          </w:divBdr>
          <w:divsChild>
            <w:div w:id="969166717">
              <w:marLeft w:val="0"/>
              <w:marRight w:val="0"/>
              <w:marTop w:val="0"/>
              <w:marBottom w:val="0"/>
              <w:divBdr>
                <w:top w:val="none" w:sz="0" w:space="0" w:color="auto"/>
                <w:left w:val="none" w:sz="0" w:space="0" w:color="auto"/>
                <w:bottom w:val="none" w:sz="0" w:space="0" w:color="auto"/>
                <w:right w:val="none" w:sz="0" w:space="0" w:color="auto"/>
              </w:divBdr>
            </w:div>
          </w:divsChild>
        </w:div>
        <w:div w:id="1502039356">
          <w:marLeft w:val="0"/>
          <w:marRight w:val="0"/>
          <w:marTop w:val="0"/>
          <w:marBottom w:val="0"/>
          <w:divBdr>
            <w:top w:val="none" w:sz="0" w:space="0" w:color="auto"/>
            <w:left w:val="none" w:sz="0" w:space="0" w:color="auto"/>
            <w:bottom w:val="none" w:sz="0" w:space="0" w:color="auto"/>
            <w:right w:val="none" w:sz="0" w:space="0" w:color="auto"/>
          </w:divBdr>
          <w:divsChild>
            <w:div w:id="21085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2651">
      <w:bodyDiv w:val="1"/>
      <w:marLeft w:val="0"/>
      <w:marRight w:val="0"/>
      <w:marTop w:val="0"/>
      <w:marBottom w:val="0"/>
      <w:divBdr>
        <w:top w:val="none" w:sz="0" w:space="0" w:color="auto"/>
        <w:left w:val="none" w:sz="0" w:space="0" w:color="auto"/>
        <w:bottom w:val="none" w:sz="0" w:space="0" w:color="auto"/>
        <w:right w:val="none" w:sz="0" w:space="0" w:color="auto"/>
      </w:divBdr>
    </w:div>
    <w:div w:id="1309087444">
      <w:bodyDiv w:val="1"/>
      <w:marLeft w:val="0"/>
      <w:marRight w:val="0"/>
      <w:marTop w:val="0"/>
      <w:marBottom w:val="0"/>
      <w:divBdr>
        <w:top w:val="none" w:sz="0" w:space="0" w:color="auto"/>
        <w:left w:val="none" w:sz="0" w:space="0" w:color="auto"/>
        <w:bottom w:val="none" w:sz="0" w:space="0" w:color="auto"/>
        <w:right w:val="none" w:sz="0" w:space="0" w:color="auto"/>
      </w:divBdr>
      <w:divsChild>
        <w:div w:id="1475172227">
          <w:marLeft w:val="0"/>
          <w:marRight w:val="0"/>
          <w:marTop w:val="0"/>
          <w:marBottom w:val="0"/>
          <w:divBdr>
            <w:top w:val="none" w:sz="0" w:space="0" w:color="auto"/>
            <w:left w:val="none" w:sz="0" w:space="0" w:color="auto"/>
            <w:bottom w:val="none" w:sz="0" w:space="0" w:color="auto"/>
            <w:right w:val="none" w:sz="0" w:space="0" w:color="auto"/>
          </w:divBdr>
          <w:divsChild>
            <w:div w:id="763573170">
              <w:marLeft w:val="0"/>
              <w:marRight w:val="0"/>
              <w:marTop w:val="0"/>
              <w:marBottom w:val="0"/>
              <w:divBdr>
                <w:top w:val="none" w:sz="0" w:space="0" w:color="auto"/>
                <w:left w:val="none" w:sz="0" w:space="0" w:color="auto"/>
                <w:bottom w:val="none" w:sz="0" w:space="0" w:color="auto"/>
                <w:right w:val="none" w:sz="0" w:space="0" w:color="auto"/>
              </w:divBdr>
            </w:div>
          </w:divsChild>
        </w:div>
        <w:div w:id="1891068424">
          <w:marLeft w:val="0"/>
          <w:marRight w:val="0"/>
          <w:marTop w:val="0"/>
          <w:marBottom w:val="0"/>
          <w:divBdr>
            <w:top w:val="none" w:sz="0" w:space="0" w:color="auto"/>
            <w:left w:val="none" w:sz="0" w:space="0" w:color="auto"/>
            <w:bottom w:val="none" w:sz="0" w:space="0" w:color="auto"/>
            <w:right w:val="none" w:sz="0" w:space="0" w:color="auto"/>
          </w:divBdr>
          <w:divsChild>
            <w:div w:id="14026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6494">
      <w:bodyDiv w:val="1"/>
      <w:marLeft w:val="0"/>
      <w:marRight w:val="0"/>
      <w:marTop w:val="0"/>
      <w:marBottom w:val="0"/>
      <w:divBdr>
        <w:top w:val="none" w:sz="0" w:space="0" w:color="auto"/>
        <w:left w:val="none" w:sz="0" w:space="0" w:color="auto"/>
        <w:bottom w:val="none" w:sz="0" w:space="0" w:color="auto"/>
        <w:right w:val="none" w:sz="0" w:space="0" w:color="auto"/>
      </w:divBdr>
      <w:divsChild>
        <w:div w:id="936720099">
          <w:marLeft w:val="0"/>
          <w:marRight w:val="0"/>
          <w:marTop w:val="0"/>
          <w:marBottom w:val="0"/>
          <w:divBdr>
            <w:top w:val="none" w:sz="0" w:space="0" w:color="auto"/>
            <w:left w:val="none" w:sz="0" w:space="0" w:color="auto"/>
            <w:bottom w:val="none" w:sz="0" w:space="0" w:color="auto"/>
            <w:right w:val="none" w:sz="0" w:space="0" w:color="auto"/>
          </w:divBdr>
        </w:div>
        <w:div w:id="920260865">
          <w:marLeft w:val="0"/>
          <w:marRight w:val="0"/>
          <w:marTop w:val="0"/>
          <w:marBottom w:val="0"/>
          <w:divBdr>
            <w:top w:val="none" w:sz="0" w:space="0" w:color="auto"/>
            <w:left w:val="none" w:sz="0" w:space="0" w:color="auto"/>
            <w:bottom w:val="none" w:sz="0" w:space="0" w:color="auto"/>
            <w:right w:val="none" w:sz="0" w:space="0" w:color="auto"/>
          </w:divBdr>
        </w:div>
      </w:divsChild>
    </w:div>
    <w:div w:id="1491477930">
      <w:bodyDiv w:val="1"/>
      <w:marLeft w:val="0"/>
      <w:marRight w:val="0"/>
      <w:marTop w:val="0"/>
      <w:marBottom w:val="0"/>
      <w:divBdr>
        <w:top w:val="none" w:sz="0" w:space="0" w:color="auto"/>
        <w:left w:val="none" w:sz="0" w:space="0" w:color="auto"/>
        <w:bottom w:val="none" w:sz="0" w:space="0" w:color="auto"/>
        <w:right w:val="none" w:sz="0" w:space="0" w:color="auto"/>
      </w:divBdr>
    </w:div>
    <w:div w:id="1524593952">
      <w:bodyDiv w:val="1"/>
      <w:marLeft w:val="0"/>
      <w:marRight w:val="0"/>
      <w:marTop w:val="0"/>
      <w:marBottom w:val="0"/>
      <w:divBdr>
        <w:top w:val="none" w:sz="0" w:space="0" w:color="auto"/>
        <w:left w:val="none" w:sz="0" w:space="0" w:color="auto"/>
        <w:bottom w:val="none" w:sz="0" w:space="0" w:color="auto"/>
        <w:right w:val="none" w:sz="0" w:space="0" w:color="auto"/>
      </w:divBdr>
    </w:div>
    <w:div w:id="1793018559">
      <w:bodyDiv w:val="1"/>
      <w:marLeft w:val="0"/>
      <w:marRight w:val="0"/>
      <w:marTop w:val="0"/>
      <w:marBottom w:val="0"/>
      <w:divBdr>
        <w:top w:val="none" w:sz="0" w:space="0" w:color="auto"/>
        <w:left w:val="none" w:sz="0" w:space="0" w:color="auto"/>
        <w:bottom w:val="none" w:sz="0" w:space="0" w:color="auto"/>
        <w:right w:val="none" w:sz="0" w:space="0" w:color="auto"/>
      </w:divBdr>
      <w:divsChild>
        <w:div w:id="319357842">
          <w:marLeft w:val="0"/>
          <w:marRight w:val="0"/>
          <w:marTop w:val="0"/>
          <w:marBottom w:val="0"/>
          <w:divBdr>
            <w:top w:val="none" w:sz="0" w:space="0" w:color="auto"/>
            <w:left w:val="none" w:sz="0" w:space="0" w:color="auto"/>
            <w:bottom w:val="none" w:sz="0" w:space="0" w:color="auto"/>
            <w:right w:val="none" w:sz="0" w:space="0" w:color="auto"/>
          </w:divBdr>
          <w:divsChild>
            <w:div w:id="880167668">
              <w:marLeft w:val="0"/>
              <w:marRight w:val="0"/>
              <w:marTop w:val="0"/>
              <w:marBottom w:val="0"/>
              <w:divBdr>
                <w:top w:val="none" w:sz="0" w:space="0" w:color="auto"/>
                <w:left w:val="none" w:sz="0" w:space="0" w:color="auto"/>
                <w:bottom w:val="none" w:sz="0" w:space="0" w:color="auto"/>
                <w:right w:val="none" w:sz="0" w:space="0" w:color="auto"/>
              </w:divBdr>
              <w:divsChild>
                <w:div w:id="86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79684">
          <w:marLeft w:val="0"/>
          <w:marRight w:val="0"/>
          <w:marTop w:val="0"/>
          <w:marBottom w:val="0"/>
          <w:divBdr>
            <w:top w:val="none" w:sz="0" w:space="0" w:color="auto"/>
            <w:left w:val="none" w:sz="0" w:space="0" w:color="auto"/>
            <w:bottom w:val="none" w:sz="0" w:space="0" w:color="auto"/>
            <w:right w:val="none" w:sz="0" w:space="0" w:color="auto"/>
          </w:divBdr>
          <w:divsChild>
            <w:div w:id="338167960">
              <w:marLeft w:val="0"/>
              <w:marRight w:val="0"/>
              <w:marTop w:val="0"/>
              <w:marBottom w:val="0"/>
              <w:divBdr>
                <w:top w:val="none" w:sz="0" w:space="0" w:color="auto"/>
                <w:left w:val="none" w:sz="0" w:space="0" w:color="auto"/>
                <w:bottom w:val="none" w:sz="0" w:space="0" w:color="auto"/>
                <w:right w:val="none" w:sz="0" w:space="0" w:color="auto"/>
              </w:divBdr>
              <w:divsChild>
                <w:div w:id="1994983704">
                  <w:marLeft w:val="0"/>
                  <w:marRight w:val="0"/>
                  <w:marTop w:val="0"/>
                  <w:marBottom w:val="0"/>
                  <w:divBdr>
                    <w:top w:val="none" w:sz="0" w:space="0" w:color="auto"/>
                    <w:left w:val="none" w:sz="0" w:space="0" w:color="auto"/>
                    <w:bottom w:val="none" w:sz="0" w:space="0" w:color="auto"/>
                    <w:right w:val="none" w:sz="0" w:space="0" w:color="auto"/>
                  </w:divBdr>
                </w:div>
                <w:div w:id="17915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3702">
          <w:marLeft w:val="0"/>
          <w:marRight w:val="0"/>
          <w:marTop w:val="0"/>
          <w:marBottom w:val="0"/>
          <w:divBdr>
            <w:top w:val="none" w:sz="0" w:space="0" w:color="auto"/>
            <w:left w:val="none" w:sz="0" w:space="0" w:color="auto"/>
            <w:bottom w:val="none" w:sz="0" w:space="0" w:color="auto"/>
            <w:right w:val="none" w:sz="0" w:space="0" w:color="auto"/>
          </w:divBdr>
          <w:divsChild>
            <w:div w:id="1917739598">
              <w:marLeft w:val="0"/>
              <w:marRight w:val="0"/>
              <w:marTop w:val="0"/>
              <w:marBottom w:val="0"/>
              <w:divBdr>
                <w:top w:val="none" w:sz="0" w:space="0" w:color="auto"/>
                <w:left w:val="none" w:sz="0" w:space="0" w:color="auto"/>
                <w:bottom w:val="none" w:sz="0" w:space="0" w:color="auto"/>
                <w:right w:val="none" w:sz="0" w:space="0" w:color="auto"/>
              </w:divBdr>
              <w:divsChild>
                <w:div w:id="707527441">
                  <w:marLeft w:val="0"/>
                  <w:marRight w:val="0"/>
                  <w:marTop w:val="0"/>
                  <w:marBottom w:val="0"/>
                  <w:divBdr>
                    <w:top w:val="none" w:sz="0" w:space="0" w:color="auto"/>
                    <w:left w:val="none" w:sz="0" w:space="0" w:color="auto"/>
                    <w:bottom w:val="none" w:sz="0" w:space="0" w:color="auto"/>
                    <w:right w:val="none" w:sz="0" w:space="0" w:color="auto"/>
                  </w:divBdr>
                </w:div>
                <w:div w:id="8844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6462">
          <w:marLeft w:val="0"/>
          <w:marRight w:val="0"/>
          <w:marTop w:val="0"/>
          <w:marBottom w:val="0"/>
          <w:divBdr>
            <w:top w:val="none" w:sz="0" w:space="0" w:color="auto"/>
            <w:left w:val="none" w:sz="0" w:space="0" w:color="auto"/>
            <w:bottom w:val="none" w:sz="0" w:space="0" w:color="auto"/>
            <w:right w:val="none" w:sz="0" w:space="0" w:color="auto"/>
          </w:divBdr>
          <w:divsChild>
            <w:div w:id="245111081">
              <w:marLeft w:val="0"/>
              <w:marRight w:val="0"/>
              <w:marTop w:val="0"/>
              <w:marBottom w:val="0"/>
              <w:divBdr>
                <w:top w:val="none" w:sz="0" w:space="0" w:color="auto"/>
                <w:left w:val="none" w:sz="0" w:space="0" w:color="auto"/>
                <w:bottom w:val="none" w:sz="0" w:space="0" w:color="auto"/>
                <w:right w:val="none" w:sz="0" w:space="0" w:color="auto"/>
              </w:divBdr>
              <w:divsChild>
                <w:div w:id="1819960602">
                  <w:marLeft w:val="0"/>
                  <w:marRight w:val="0"/>
                  <w:marTop w:val="0"/>
                  <w:marBottom w:val="0"/>
                  <w:divBdr>
                    <w:top w:val="none" w:sz="0" w:space="0" w:color="auto"/>
                    <w:left w:val="none" w:sz="0" w:space="0" w:color="auto"/>
                    <w:bottom w:val="none" w:sz="0" w:space="0" w:color="auto"/>
                    <w:right w:val="none" w:sz="0" w:space="0" w:color="auto"/>
                  </w:divBdr>
                </w:div>
                <w:div w:id="7152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3980">
          <w:marLeft w:val="0"/>
          <w:marRight w:val="0"/>
          <w:marTop w:val="0"/>
          <w:marBottom w:val="0"/>
          <w:divBdr>
            <w:top w:val="none" w:sz="0" w:space="0" w:color="auto"/>
            <w:left w:val="none" w:sz="0" w:space="0" w:color="auto"/>
            <w:bottom w:val="none" w:sz="0" w:space="0" w:color="auto"/>
            <w:right w:val="none" w:sz="0" w:space="0" w:color="auto"/>
          </w:divBdr>
          <w:divsChild>
            <w:div w:id="1162164752">
              <w:marLeft w:val="0"/>
              <w:marRight w:val="0"/>
              <w:marTop w:val="0"/>
              <w:marBottom w:val="0"/>
              <w:divBdr>
                <w:top w:val="none" w:sz="0" w:space="0" w:color="auto"/>
                <w:left w:val="none" w:sz="0" w:space="0" w:color="auto"/>
                <w:bottom w:val="none" w:sz="0" w:space="0" w:color="auto"/>
                <w:right w:val="none" w:sz="0" w:space="0" w:color="auto"/>
              </w:divBdr>
              <w:divsChild>
                <w:div w:id="31266888">
                  <w:marLeft w:val="0"/>
                  <w:marRight w:val="0"/>
                  <w:marTop w:val="0"/>
                  <w:marBottom w:val="0"/>
                  <w:divBdr>
                    <w:top w:val="none" w:sz="0" w:space="0" w:color="auto"/>
                    <w:left w:val="none" w:sz="0" w:space="0" w:color="auto"/>
                    <w:bottom w:val="none" w:sz="0" w:space="0" w:color="auto"/>
                    <w:right w:val="none" w:sz="0" w:space="0" w:color="auto"/>
                  </w:divBdr>
                </w:div>
                <w:div w:id="2836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999">
          <w:marLeft w:val="0"/>
          <w:marRight w:val="0"/>
          <w:marTop w:val="0"/>
          <w:marBottom w:val="0"/>
          <w:divBdr>
            <w:top w:val="none" w:sz="0" w:space="0" w:color="auto"/>
            <w:left w:val="none" w:sz="0" w:space="0" w:color="auto"/>
            <w:bottom w:val="none" w:sz="0" w:space="0" w:color="auto"/>
            <w:right w:val="none" w:sz="0" w:space="0" w:color="auto"/>
          </w:divBdr>
          <w:divsChild>
            <w:div w:id="1546596583">
              <w:marLeft w:val="0"/>
              <w:marRight w:val="0"/>
              <w:marTop w:val="0"/>
              <w:marBottom w:val="0"/>
              <w:divBdr>
                <w:top w:val="none" w:sz="0" w:space="0" w:color="auto"/>
                <w:left w:val="none" w:sz="0" w:space="0" w:color="auto"/>
                <w:bottom w:val="none" w:sz="0" w:space="0" w:color="auto"/>
                <w:right w:val="none" w:sz="0" w:space="0" w:color="auto"/>
              </w:divBdr>
              <w:divsChild>
                <w:div w:id="709190299">
                  <w:marLeft w:val="0"/>
                  <w:marRight w:val="0"/>
                  <w:marTop w:val="0"/>
                  <w:marBottom w:val="0"/>
                  <w:divBdr>
                    <w:top w:val="none" w:sz="0" w:space="0" w:color="auto"/>
                    <w:left w:val="none" w:sz="0" w:space="0" w:color="auto"/>
                    <w:bottom w:val="none" w:sz="0" w:space="0" w:color="auto"/>
                    <w:right w:val="none" w:sz="0" w:space="0" w:color="auto"/>
                  </w:divBdr>
                </w:div>
                <w:div w:id="19269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2987">
          <w:marLeft w:val="0"/>
          <w:marRight w:val="0"/>
          <w:marTop w:val="0"/>
          <w:marBottom w:val="0"/>
          <w:divBdr>
            <w:top w:val="none" w:sz="0" w:space="0" w:color="auto"/>
            <w:left w:val="none" w:sz="0" w:space="0" w:color="auto"/>
            <w:bottom w:val="none" w:sz="0" w:space="0" w:color="auto"/>
            <w:right w:val="none" w:sz="0" w:space="0" w:color="auto"/>
          </w:divBdr>
          <w:divsChild>
            <w:div w:id="753428840">
              <w:marLeft w:val="0"/>
              <w:marRight w:val="0"/>
              <w:marTop w:val="0"/>
              <w:marBottom w:val="0"/>
              <w:divBdr>
                <w:top w:val="none" w:sz="0" w:space="0" w:color="auto"/>
                <w:left w:val="none" w:sz="0" w:space="0" w:color="auto"/>
                <w:bottom w:val="none" w:sz="0" w:space="0" w:color="auto"/>
                <w:right w:val="none" w:sz="0" w:space="0" w:color="auto"/>
              </w:divBdr>
              <w:divsChild>
                <w:div w:id="209277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8041">
          <w:marLeft w:val="0"/>
          <w:marRight w:val="0"/>
          <w:marTop w:val="0"/>
          <w:marBottom w:val="0"/>
          <w:divBdr>
            <w:top w:val="none" w:sz="0" w:space="0" w:color="auto"/>
            <w:left w:val="none" w:sz="0" w:space="0" w:color="auto"/>
            <w:bottom w:val="none" w:sz="0" w:space="0" w:color="auto"/>
            <w:right w:val="none" w:sz="0" w:space="0" w:color="auto"/>
          </w:divBdr>
          <w:divsChild>
            <w:div w:id="533617242">
              <w:marLeft w:val="0"/>
              <w:marRight w:val="0"/>
              <w:marTop w:val="0"/>
              <w:marBottom w:val="0"/>
              <w:divBdr>
                <w:top w:val="none" w:sz="0" w:space="0" w:color="auto"/>
                <w:left w:val="none" w:sz="0" w:space="0" w:color="auto"/>
                <w:bottom w:val="none" w:sz="0" w:space="0" w:color="auto"/>
                <w:right w:val="none" w:sz="0" w:space="0" w:color="auto"/>
              </w:divBdr>
              <w:divsChild>
                <w:div w:id="2972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55139">
          <w:marLeft w:val="0"/>
          <w:marRight w:val="0"/>
          <w:marTop w:val="0"/>
          <w:marBottom w:val="0"/>
          <w:divBdr>
            <w:top w:val="none" w:sz="0" w:space="0" w:color="auto"/>
            <w:left w:val="none" w:sz="0" w:space="0" w:color="auto"/>
            <w:bottom w:val="none" w:sz="0" w:space="0" w:color="auto"/>
            <w:right w:val="none" w:sz="0" w:space="0" w:color="auto"/>
          </w:divBdr>
          <w:divsChild>
            <w:div w:id="921449206">
              <w:marLeft w:val="0"/>
              <w:marRight w:val="0"/>
              <w:marTop w:val="0"/>
              <w:marBottom w:val="0"/>
              <w:divBdr>
                <w:top w:val="none" w:sz="0" w:space="0" w:color="auto"/>
                <w:left w:val="none" w:sz="0" w:space="0" w:color="auto"/>
                <w:bottom w:val="none" w:sz="0" w:space="0" w:color="auto"/>
                <w:right w:val="none" w:sz="0" w:space="0" w:color="auto"/>
              </w:divBdr>
              <w:divsChild>
                <w:div w:id="893614413">
                  <w:marLeft w:val="0"/>
                  <w:marRight w:val="0"/>
                  <w:marTop w:val="0"/>
                  <w:marBottom w:val="0"/>
                  <w:divBdr>
                    <w:top w:val="none" w:sz="0" w:space="0" w:color="auto"/>
                    <w:left w:val="none" w:sz="0" w:space="0" w:color="auto"/>
                    <w:bottom w:val="none" w:sz="0" w:space="0" w:color="auto"/>
                    <w:right w:val="none" w:sz="0" w:space="0" w:color="auto"/>
                  </w:divBdr>
                </w:div>
                <w:div w:id="81148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3435">
          <w:marLeft w:val="0"/>
          <w:marRight w:val="0"/>
          <w:marTop w:val="0"/>
          <w:marBottom w:val="0"/>
          <w:divBdr>
            <w:top w:val="none" w:sz="0" w:space="0" w:color="auto"/>
            <w:left w:val="none" w:sz="0" w:space="0" w:color="auto"/>
            <w:bottom w:val="none" w:sz="0" w:space="0" w:color="auto"/>
            <w:right w:val="none" w:sz="0" w:space="0" w:color="auto"/>
          </w:divBdr>
          <w:divsChild>
            <w:div w:id="1837651125">
              <w:marLeft w:val="0"/>
              <w:marRight w:val="0"/>
              <w:marTop w:val="0"/>
              <w:marBottom w:val="0"/>
              <w:divBdr>
                <w:top w:val="none" w:sz="0" w:space="0" w:color="auto"/>
                <w:left w:val="none" w:sz="0" w:space="0" w:color="auto"/>
                <w:bottom w:val="none" w:sz="0" w:space="0" w:color="auto"/>
                <w:right w:val="none" w:sz="0" w:space="0" w:color="auto"/>
              </w:divBdr>
              <w:divsChild>
                <w:div w:id="19860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7948">
          <w:marLeft w:val="0"/>
          <w:marRight w:val="0"/>
          <w:marTop w:val="0"/>
          <w:marBottom w:val="0"/>
          <w:divBdr>
            <w:top w:val="none" w:sz="0" w:space="0" w:color="auto"/>
            <w:left w:val="none" w:sz="0" w:space="0" w:color="auto"/>
            <w:bottom w:val="none" w:sz="0" w:space="0" w:color="auto"/>
            <w:right w:val="none" w:sz="0" w:space="0" w:color="auto"/>
          </w:divBdr>
          <w:divsChild>
            <w:div w:id="199055229">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0"/>
                  <w:divBdr>
                    <w:top w:val="none" w:sz="0" w:space="0" w:color="auto"/>
                    <w:left w:val="none" w:sz="0" w:space="0" w:color="auto"/>
                    <w:bottom w:val="none" w:sz="0" w:space="0" w:color="auto"/>
                    <w:right w:val="none" w:sz="0" w:space="0" w:color="auto"/>
                  </w:divBdr>
                </w:div>
                <w:div w:id="12916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2903">
          <w:marLeft w:val="0"/>
          <w:marRight w:val="0"/>
          <w:marTop w:val="0"/>
          <w:marBottom w:val="0"/>
          <w:divBdr>
            <w:top w:val="none" w:sz="0" w:space="0" w:color="auto"/>
            <w:left w:val="none" w:sz="0" w:space="0" w:color="auto"/>
            <w:bottom w:val="none" w:sz="0" w:space="0" w:color="auto"/>
            <w:right w:val="none" w:sz="0" w:space="0" w:color="auto"/>
          </w:divBdr>
          <w:divsChild>
            <w:div w:id="1511524085">
              <w:marLeft w:val="0"/>
              <w:marRight w:val="0"/>
              <w:marTop w:val="0"/>
              <w:marBottom w:val="0"/>
              <w:divBdr>
                <w:top w:val="none" w:sz="0" w:space="0" w:color="auto"/>
                <w:left w:val="none" w:sz="0" w:space="0" w:color="auto"/>
                <w:bottom w:val="none" w:sz="0" w:space="0" w:color="auto"/>
                <w:right w:val="none" w:sz="0" w:space="0" w:color="auto"/>
              </w:divBdr>
              <w:divsChild>
                <w:div w:id="11729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4580">
          <w:marLeft w:val="0"/>
          <w:marRight w:val="0"/>
          <w:marTop w:val="0"/>
          <w:marBottom w:val="0"/>
          <w:divBdr>
            <w:top w:val="none" w:sz="0" w:space="0" w:color="auto"/>
            <w:left w:val="none" w:sz="0" w:space="0" w:color="auto"/>
            <w:bottom w:val="none" w:sz="0" w:space="0" w:color="auto"/>
            <w:right w:val="none" w:sz="0" w:space="0" w:color="auto"/>
          </w:divBdr>
          <w:divsChild>
            <w:div w:id="1762530291">
              <w:marLeft w:val="0"/>
              <w:marRight w:val="0"/>
              <w:marTop w:val="0"/>
              <w:marBottom w:val="0"/>
              <w:divBdr>
                <w:top w:val="none" w:sz="0" w:space="0" w:color="auto"/>
                <w:left w:val="none" w:sz="0" w:space="0" w:color="auto"/>
                <w:bottom w:val="none" w:sz="0" w:space="0" w:color="auto"/>
                <w:right w:val="none" w:sz="0" w:space="0" w:color="auto"/>
              </w:divBdr>
            </w:div>
            <w:div w:id="1518419622">
              <w:marLeft w:val="0"/>
              <w:marRight w:val="0"/>
              <w:marTop w:val="0"/>
              <w:marBottom w:val="0"/>
              <w:divBdr>
                <w:top w:val="none" w:sz="0" w:space="0" w:color="auto"/>
                <w:left w:val="none" w:sz="0" w:space="0" w:color="auto"/>
                <w:bottom w:val="none" w:sz="0" w:space="0" w:color="auto"/>
                <w:right w:val="none" w:sz="0" w:space="0" w:color="auto"/>
              </w:divBdr>
            </w:div>
          </w:divsChild>
        </w:div>
        <w:div w:id="887645337">
          <w:marLeft w:val="0"/>
          <w:marRight w:val="0"/>
          <w:marTop w:val="0"/>
          <w:marBottom w:val="0"/>
          <w:divBdr>
            <w:top w:val="none" w:sz="0" w:space="0" w:color="auto"/>
            <w:left w:val="none" w:sz="0" w:space="0" w:color="auto"/>
            <w:bottom w:val="none" w:sz="0" w:space="0" w:color="auto"/>
            <w:right w:val="none" w:sz="0" w:space="0" w:color="auto"/>
          </w:divBdr>
          <w:divsChild>
            <w:div w:id="599532592">
              <w:marLeft w:val="0"/>
              <w:marRight w:val="0"/>
              <w:marTop w:val="0"/>
              <w:marBottom w:val="0"/>
              <w:divBdr>
                <w:top w:val="none" w:sz="0" w:space="0" w:color="auto"/>
                <w:left w:val="none" w:sz="0" w:space="0" w:color="auto"/>
                <w:bottom w:val="none" w:sz="0" w:space="0" w:color="auto"/>
                <w:right w:val="none" w:sz="0" w:space="0" w:color="auto"/>
              </w:divBdr>
            </w:div>
            <w:div w:id="1218662567">
              <w:marLeft w:val="0"/>
              <w:marRight w:val="0"/>
              <w:marTop w:val="0"/>
              <w:marBottom w:val="0"/>
              <w:divBdr>
                <w:top w:val="none" w:sz="0" w:space="0" w:color="auto"/>
                <w:left w:val="none" w:sz="0" w:space="0" w:color="auto"/>
                <w:bottom w:val="none" w:sz="0" w:space="0" w:color="auto"/>
                <w:right w:val="none" w:sz="0" w:space="0" w:color="auto"/>
              </w:divBdr>
            </w:div>
          </w:divsChild>
        </w:div>
        <w:div w:id="991913137">
          <w:marLeft w:val="0"/>
          <w:marRight w:val="0"/>
          <w:marTop w:val="0"/>
          <w:marBottom w:val="0"/>
          <w:divBdr>
            <w:top w:val="none" w:sz="0" w:space="0" w:color="auto"/>
            <w:left w:val="none" w:sz="0" w:space="0" w:color="auto"/>
            <w:bottom w:val="none" w:sz="0" w:space="0" w:color="auto"/>
            <w:right w:val="none" w:sz="0" w:space="0" w:color="auto"/>
          </w:divBdr>
          <w:divsChild>
            <w:div w:id="1846244738">
              <w:marLeft w:val="0"/>
              <w:marRight w:val="0"/>
              <w:marTop w:val="0"/>
              <w:marBottom w:val="0"/>
              <w:divBdr>
                <w:top w:val="none" w:sz="0" w:space="0" w:color="auto"/>
                <w:left w:val="none" w:sz="0" w:space="0" w:color="auto"/>
                <w:bottom w:val="none" w:sz="0" w:space="0" w:color="auto"/>
                <w:right w:val="none" w:sz="0" w:space="0" w:color="auto"/>
              </w:divBdr>
            </w:div>
            <w:div w:id="738987801">
              <w:marLeft w:val="0"/>
              <w:marRight w:val="0"/>
              <w:marTop w:val="0"/>
              <w:marBottom w:val="0"/>
              <w:divBdr>
                <w:top w:val="none" w:sz="0" w:space="0" w:color="auto"/>
                <w:left w:val="none" w:sz="0" w:space="0" w:color="auto"/>
                <w:bottom w:val="none" w:sz="0" w:space="0" w:color="auto"/>
                <w:right w:val="none" w:sz="0" w:space="0" w:color="auto"/>
              </w:divBdr>
            </w:div>
          </w:divsChild>
        </w:div>
        <w:div w:id="328217097">
          <w:marLeft w:val="0"/>
          <w:marRight w:val="0"/>
          <w:marTop w:val="0"/>
          <w:marBottom w:val="0"/>
          <w:divBdr>
            <w:top w:val="none" w:sz="0" w:space="0" w:color="auto"/>
            <w:left w:val="none" w:sz="0" w:space="0" w:color="auto"/>
            <w:bottom w:val="none" w:sz="0" w:space="0" w:color="auto"/>
            <w:right w:val="none" w:sz="0" w:space="0" w:color="auto"/>
          </w:divBdr>
          <w:divsChild>
            <w:div w:id="1904871519">
              <w:marLeft w:val="0"/>
              <w:marRight w:val="0"/>
              <w:marTop w:val="0"/>
              <w:marBottom w:val="0"/>
              <w:divBdr>
                <w:top w:val="none" w:sz="0" w:space="0" w:color="auto"/>
                <w:left w:val="none" w:sz="0" w:space="0" w:color="auto"/>
                <w:bottom w:val="none" w:sz="0" w:space="0" w:color="auto"/>
                <w:right w:val="none" w:sz="0" w:space="0" w:color="auto"/>
              </w:divBdr>
            </w:div>
            <w:div w:id="938492346">
              <w:marLeft w:val="0"/>
              <w:marRight w:val="0"/>
              <w:marTop w:val="0"/>
              <w:marBottom w:val="0"/>
              <w:divBdr>
                <w:top w:val="none" w:sz="0" w:space="0" w:color="auto"/>
                <w:left w:val="none" w:sz="0" w:space="0" w:color="auto"/>
                <w:bottom w:val="none" w:sz="0" w:space="0" w:color="auto"/>
                <w:right w:val="none" w:sz="0" w:space="0" w:color="auto"/>
              </w:divBdr>
            </w:div>
          </w:divsChild>
        </w:div>
        <w:div w:id="1659533964">
          <w:marLeft w:val="0"/>
          <w:marRight w:val="0"/>
          <w:marTop w:val="0"/>
          <w:marBottom w:val="0"/>
          <w:divBdr>
            <w:top w:val="none" w:sz="0" w:space="0" w:color="auto"/>
            <w:left w:val="none" w:sz="0" w:space="0" w:color="auto"/>
            <w:bottom w:val="none" w:sz="0" w:space="0" w:color="auto"/>
            <w:right w:val="none" w:sz="0" w:space="0" w:color="auto"/>
          </w:divBdr>
          <w:divsChild>
            <w:div w:id="1623997920">
              <w:marLeft w:val="0"/>
              <w:marRight w:val="0"/>
              <w:marTop w:val="0"/>
              <w:marBottom w:val="0"/>
              <w:divBdr>
                <w:top w:val="none" w:sz="0" w:space="0" w:color="auto"/>
                <w:left w:val="none" w:sz="0" w:space="0" w:color="auto"/>
                <w:bottom w:val="none" w:sz="0" w:space="0" w:color="auto"/>
                <w:right w:val="none" w:sz="0" w:space="0" w:color="auto"/>
              </w:divBdr>
              <w:divsChild>
                <w:div w:id="4617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3738">
          <w:marLeft w:val="0"/>
          <w:marRight w:val="0"/>
          <w:marTop w:val="0"/>
          <w:marBottom w:val="0"/>
          <w:divBdr>
            <w:top w:val="none" w:sz="0" w:space="0" w:color="auto"/>
            <w:left w:val="none" w:sz="0" w:space="0" w:color="auto"/>
            <w:bottom w:val="none" w:sz="0" w:space="0" w:color="auto"/>
            <w:right w:val="none" w:sz="0" w:space="0" w:color="auto"/>
          </w:divBdr>
          <w:divsChild>
            <w:div w:id="1913537244">
              <w:marLeft w:val="0"/>
              <w:marRight w:val="0"/>
              <w:marTop w:val="0"/>
              <w:marBottom w:val="0"/>
              <w:divBdr>
                <w:top w:val="none" w:sz="0" w:space="0" w:color="auto"/>
                <w:left w:val="none" w:sz="0" w:space="0" w:color="auto"/>
                <w:bottom w:val="none" w:sz="0" w:space="0" w:color="auto"/>
                <w:right w:val="none" w:sz="0" w:space="0" w:color="auto"/>
              </w:divBdr>
            </w:div>
            <w:div w:id="331182231">
              <w:marLeft w:val="0"/>
              <w:marRight w:val="0"/>
              <w:marTop w:val="0"/>
              <w:marBottom w:val="0"/>
              <w:divBdr>
                <w:top w:val="none" w:sz="0" w:space="0" w:color="auto"/>
                <w:left w:val="none" w:sz="0" w:space="0" w:color="auto"/>
                <w:bottom w:val="none" w:sz="0" w:space="0" w:color="auto"/>
                <w:right w:val="none" w:sz="0" w:space="0" w:color="auto"/>
              </w:divBdr>
            </w:div>
          </w:divsChild>
        </w:div>
        <w:div w:id="50425162">
          <w:marLeft w:val="0"/>
          <w:marRight w:val="0"/>
          <w:marTop w:val="0"/>
          <w:marBottom w:val="0"/>
          <w:divBdr>
            <w:top w:val="none" w:sz="0" w:space="0" w:color="auto"/>
            <w:left w:val="none" w:sz="0" w:space="0" w:color="auto"/>
            <w:bottom w:val="none" w:sz="0" w:space="0" w:color="auto"/>
            <w:right w:val="none" w:sz="0" w:space="0" w:color="auto"/>
          </w:divBdr>
          <w:divsChild>
            <w:div w:id="1510410298">
              <w:marLeft w:val="0"/>
              <w:marRight w:val="0"/>
              <w:marTop w:val="0"/>
              <w:marBottom w:val="0"/>
              <w:divBdr>
                <w:top w:val="none" w:sz="0" w:space="0" w:color="auto"/>
                <w:left w:val="none" w:sz="0" w:space="0" w:color="auto"/>
                <w:bottom w:val="none" w:sz="0" w:space="0" w:color="auto"/>
                <w:right w:val="none" w:sz="0" w:space="0" w:color="auto"/>
              </w:divBdr>
            </w:div>
            <w:div w:id="585766787">
              <w:marLeft w:val="0"/>
              <w:marRight w:val="0"/>
              <w:marTop w:val="0"/>
              <w:marBottom w:val="0"/>
              <w:divBdr>
                <w:top w:val="none" w:sz="0" w:space="0" w:color="auto"/>
                <w:left w:val="none" w:sz="0" w:space="0" w:color="auto"/>
                <w:bottom w:val="none" w:sz="0" w:space="0" w:color="auto"/>
                <w:right w:val="none" w:sz="0" w:space="0" w:color="auto"/>
              </w:divBdr>
            </w:div>
          </w:divsChild>
        </w:div>
        <w:div w:id="690689562">
          <w:marLeft w:val="0"/>
          <w:marRight w:val="0"/>
          <w:marTop w:val="0"/>
          <w:marBottom w:val="0"/>
          <w:divBdr>
            <w:top w:val="none" w:sz="0" w:space="0" w:color="auto"/>
            <w:left w:val="none" w:sz="0" w:space="0" w:color="auto"/>
            <w:bottom w:val="none" w:sz="0" w:space="0" w:color="auto"/>
            <w:right w:val="none" w:sz="0" w:space="0" w:color="auto"/>
          </w:divBdr>
          <w:divsChild>
            <w:div w:id="1118716246">
              <w:marLeft w:val="0"/>
              <w:marRight w:val="0"/>
              <w:marTop w:val="0"/>
              <w:marBottom w:val="0"/>
              <w:divBdr>
                <w:top w:val="none" w:sz="0" w:space="0" w:color="auto"/>
                <w:left w:val="none" w:sz="0" w:space="0" w:color="auto"/>
                <w:bottom w:val="none" w:sz="0" w:space="0" w:color="auto"/>
                <w:right w:val="none" w:sz="0" w:space="0" w:color="auto"/>
              </w:divBdr>
              <w:divsChild>
                <w:div w:id="2064865962">
                  <w:marLeft w:val="0"/>
                  <w:marRight w:val="0"/>
                  <w:marTop w:val="0"/>
                  <w:marBottom w:val="0"/>
                  <w:divBdr>
                    <w:top w:val="none" w:sz="0" w:space="0" w:color="auto"/>
                    <w:left w:val="none" w:sz="0" w:space="0" w:color="auto"/>
                    <w:bottom w:val="none" w:sz="0" w:space="0" w:color="auto"/>
                    <w:right w:val="none" w:sz="0" w:space="0" w:color="auto"/>
                  </w:divBdr>
                  <w:divsChild>
                    <w:div w:id="1751122951">
                      <w:marLeft w:val="0"/>
                      <w:marRight w:val="0"/>
                      <w:marTop w:val="0"/>
                      <w:marBottom w:val="0"/>
                      <w:divBdr>
                        <w:top w:val="none" w:sz="0" w:space="0" w:color="auto"/>
                        <w:left w:val="none" w:sz="0" w:space="0" w:color="auto"/>
                        <w:bottom w:val="none" w:sz="0" w:space="0" w:color="auto"/>
                        <w:right w:val="none" w:sz="0" w:space="0" w:color="auto"/>
                      </w:divBdr>
                      <w:divsChild>
                        <w:div w:id="450323299">
                          <w:marLeft w:val="0"/>
                          <w:marRight w:val="0"/>
                          <w:marTop w:val="0"/>
                          <w:marBottom w:val="0"/>
                          <w:divBdr>
                            <w:top w:val="none" w:sz="0" w:space="0" w:color="auto"/>
                            <w:left w:val="none" w:sz="0" w:space="0" w:color="auto"/>
                            <w:bottom w:val="none" w:sz="0" w:space="0" w:color="auto"/>
                            <w:right w:val="none" w:sz="0" w:space="0" w:color="auto"/>
                          </w:divBdr>
                          <w:divsChild>
                            <w:div w:id="1807776837">
                              <w:marLeft w:val="0"/>
                              <w:marRight w:val="0"/>
                              <w:marTop w:val="0"/>
                              <w:marBottom w:val="0"/>
                              <w:divBdr>
                                <w:top w:val="none" w:sz="0" w:space="0" w:color="auto"/>
                                <w:left w:val="none" w:sz="0" w:space="0" w:color="auto"/>
                                <w:bottom w:val="none" w:sz="0" w:space="0" w:color="auto"/>
                                <w:right w:val="none" w:sz="0" w:space="0" w:color="auto"/>
                              </w:divBdr>
                              <w:divsChild>
                                <w:div w:id="1498762515">
                                  <w:marLeft w:val="0"/>
                                  <w:marRight w:val="0"/>
                                  <w:marTop w:val="0"/>
                                  <w:marBottom w:val="0"/>
                                  <w:divBdr>
                                    <w:top w:val="none" w:sz="0" w:space="0" w:color="auto"/>
                                    <w:left w:val="none" w:sz="0" w:space="0" w:color="auto"/>
                                    <w:bottom w:val="none" w:sz="0" w:space="0" w:color="auto"/>
                                    <w:right w:val="none" w:sz="0" w:space="0" w:color="auto"/>
                                  </w:divBdr>
                                  <w:divsChild>
                                    <w:div w:id="2099905532">
                                      <w:marLeft w:val="0"/>
                                      <w:marRight w:val="0"/>
                                      <w:marTop w:val="0"/>
                                      <w:marBottom w:val="0"/>
                                      <w:divBdr>
                                        <w:top w:val="none" w:sz="0" w:space="0" w:color="auto"/>
                                        <w:left w:val="none" w:sz="0" w:space="0" w:color="auto"/>
                                        <w:bottom w:val="none" w:sz="0" w:space="0" w:color="auto"/>
                                        <w:right w:val="none" w:sz="0" w:space="0" w:color="auto"/>
                                      </w:divBdr>
                                      <w:divsChild>
                                        <w:div w:id="896016566">
                                          <w:marLeft w:val="0"/>
                                          <w:marRight w:val="0"/>
                                          <w:marTop w:val="0"/>
                                          <w:marBottom w:val="0"/>
                                          <w:divBdr>
                                            <w:top w:val="none" w:sz="0" w:space="0" w:color="auto"/>
                                            <w:left w:val="none" w:sz="0" w:space="0" w:color="auto"/>
                                            <w:bottom w:val="none" w:sz="0" w:space="0" w:color="auto"/>
                                            <w:right w:val="none" w:sz="0" w:space="0" w:color="auto"/>
                                          </w:divBdr>
                                          <w:divsChild>
                                            <w:div w:id="1473794122">
                                              <w:marLeft w:val="0"/>
                                              <w:marRight w:val="0"/>
                                              <w:marTop w:val="0"/>
                                              <w:marBottom w:val="0"/>
                                              <w:divBdr>
                                                <w:top w:val="none" w:sz="0" w:space="0" w:color="auto"/>
                                                <w:left w:val="none" w:sz="0" w:space="0" w:color="auto"/>
                                                <w:bottom w:val="none" w:sz="0" w:space="0" w:color="auto"/>
                                                <w:right w:val="none" w:sz="0" w:space="0" w:color="auto"/>
                                              </w:divBdr>
                                              <w:divsChild>
                                                <w:div w:id="1105081306">
                                                  <w:marLeft w:val="0"/>
                                                  <w:marRight w:val="0"/>
                                                  <w:marTop w:val="0"/>
                                                  <w:marBottom w:val="0"/>
                                                  <w:divBdr>
                                                    <w:top w:val="none" w:sz="0" w:space="0" w:color="auto"/>
                                                    <w:left w:val="none" w:sz="0" w:space="0" w:color="auto"/>
                                                    <w:bottom w:val="none" w:sz="0" w:space="0" w:color="auto"/>
                                                    <w:right w:val="none" w:sz="0" w:space="0" w:color="auto"/>
                                                  </w:divBdr>
                                                  <w:divsChild>
                                                    <w:div w:id="87315430">
                                                      <w:marLeft w:val="0"/>
                                                      <w:marRight w:val="0"/>
                                                      <w:marTop w:val="0"/>
                                                      <w:marBottom w:val="0"/>
                                                      <w:divBdr>
                                                        <w:top w:val="none" w:sz="0" w:space="0" w:color="auto"/>
                                                        <w:left w:val="none" w:sz="0" w:space="0" w:color="auto"/>
                                                        <w:bottom w:val="none" w:sz="0" w:space="0" w:color="auto"/>
                                                        <w:right w:val="none" w:sz="0" w:space="0" w:color="auto"/>
                                                      </w:divBdr>
                                                      <w:divsChild>
                                                        <w:div w:id="793409765">
                                                          <w:marLeft w:val="0"/>
                                                          <w:marRight w:val="0"/>
                                                          <w:marTop w:val="0"/>
                                                          <w:marBottom w:val="0"/>
                                                          <w:divBdr>
                                                            <w:top w:val="none" w:sz="0" w:space="0" w:color="auto"/>
                                                            <w:left w:val="none" w:sz="0" w:space="0" w:color="auto"/>
                                                            <w:bottom w:val="none" w:sz="0" w:space="0" w:color="auto"/>
                                                            <w:right w:val="none" w:sz="0" w:space="0" w:color="auto"/>
                                                          </w:divBdr>
                                                          <w:divsChild>
                                                            <w:div w:id="233660524">
                                                              <w:marLeft w:val="0"/>
                                                              <w:marRight w:val="0"/>
                                                              <w:marTop w:val="0"/>
                                                              <w:marBottom w:val="0"/>
                                                              <w:divBdr>
                                                                <w:top w:val="none" w:sz="0" w:space="0" w:color="auto"/>
                                                                <w:left w:val="none" w:sz="0" w:space="0" w:color="auto"/>
                                                                <w:bottom w:val="none" w:sz="0" w:space="0" w:color="auto"/>
                                                                <w:right w:val="none" w:sz="0" w:space="0" w:color="auto"/>
                                                              </w:divBdr>
                                                              <w:divsChild>
                                                                <w:div w:id="198202465">
                                                                  <w:marLeft w:val="0"/>
                                                                  <w:marRight w:val="0"/>
                                                                  <w:marTop w:val="0"/>
                                                                  <w:marBottom w:val="0"/>
                                                                  <w:divBdr>
                                                                    <w:top w:val="none" w:sz="0" w:space="0" w:color="auto"/>
                                                                    <w:left w:val="none" w:sz="0" w:space="0" w:color="auto"/>
                                                                    <w:bottom w:val="none" w:sz="0" w:space="0" w:color="auto"/>
                                                                    <w:right w:val="none" w:sz="0" w:space="0" w:color="auto"/>
                                                                  </w:divBdr>
                                                                  <w:divsChild>
                                                                    <w:div w:id="564410832">
                                                                      <w:marLeft w:val="0"/>
                                                                      <w:marRight w:val="0"/>
                                                                      <w:marTop w:val="0"/>
                                                                      <w:marBottom w:val="0"/>
                                                                      <w:divBdr>
                                                                        <w:top w:val="none" w:sz="0" w:space="0" w:color="auto"/>
                                                                        <w:left w:val="none" w:sz="0" w:space="0" w:color="auto"/>
                                                                        <w:bottom w:val="none" w:sz="0" w:space="0" w:color="auto"/>
                                                                        <w:right w:val="none" w:sz="0" w:space="0" w:color="auto"/>
                                                                      </w:divBdr>
                                                                    </w:div>
                                                                  </w:divsChild>
                                                                </w:div>
                                                                <w:div w:id="111285380">
                                                                  <w:marLeft w:val="0"/>
                                                                  <w:marRight w:val="0"/>
                                                                  <w:marTop w:val="0"/>
                                                                  <w:marBottom w:val="0"/>
                                                                  <w:divBdr>
                                                                    <w:top w:val="none" w:sz="0" w:space="0" w:color="auto"/>
                                                                    <w:left w:val="none" w:sz="0" w:space="0" w:color="auto"/>
                                                                    <w:bottom w:val="none" w:sz="0" w:space="0" w:color="auto"/>
                                                                    <w:right w:val="none" w:sz="0" w:space="0" w:color="auto"/>
                                                                  </w:divBdr>
                                                                  <w:divsChild>
                                                                    <w:div w:id="6733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6028759">
      <w:bodyDiv w:val="1"/>
      <w:marLeft w:val="0"/>
      <w:marRight w:val="0"/>
      <w:marTop w:val="0"/>
      <w:marBottom w:val="0"/>
      <w:divBdr>
        <w:top w:val="none" w:sz="0" w:space="0" w:color="auto"/>
        <w:left w:val="none" w:sz="0" w:space="0" w:color="auto"/>
        <w:bottom w:val="none" w:sz="0" w:space="0" w:color="auto"/>
        <w:right w:val="none" w:sz="0" w:space="0" w:color="auto"/>
      </w:divBdr>
    </w:div>
    <w:div w:id="1975208282">
      <w:bodyDiv w:val="1"/>
      <w:marLeft w:val="0"/>
      <w:marRight w:val="0"/>
      <w:marTop w:val="0"/>
      <w:marBottom w:val="0"/>
      <w:divBdr>
        <w:top w:val="none" w:sz="0" w:space="0" w:color="auto"/>
        <w:left w:val="none" w:sz="0" w:space="0" w:color="auto"/>
        <w:bottom w:val="none" w:sz="0" w:space="0" w:color="auto"/>
        <w:right w:val="none" w:sz="0" w:space="0" w:color="auto"/>
      </w:divBdr>
    </w:div>
    <w:div w:id="19862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lerk@ewhurstellensgreen-pc.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EWHURST PARISH COUNCIL</vt:lpstr>
    </vt:vector>
  </TitlesOfParts>
  <Company>AAA</Company>
  <LinksUpToDate>false</LinksUpToDate>
  <CharactersWithSpaces>2932</CharactersWithSpaces>
  <SharedDoc>false</SharedDoc>
  <HLinks>
    <vt:vector size="6" baseType="variant">
      <vt:variant>
        <vt:i4>2097228</vt:i4>
      </vt:variant>
      <vt:variant>
        <vt:i4>0</vt:i4>
      </vt:variant>
      <vt:variant>
        <vt:i4>0</vt:i4>
      </vt:variant>
      <vt:variant>
        <vt:i4>5</vt:i4>
      </vt:variant>
      <vt:variant>
        <vt:lpwstr>mailto:clerk.epc@btinternet.com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EWHURST PARISH COUNCIL</dc:title>
  <dc:subject/>
  <dc:creator>Alyson</dc:creator>
  <cp:keywords/>
  <cp:lastModifiedBy>Anita Kettle</cp:lastModifiedBy>
  <cp:revision>5</cp:revision>
  <cp:lastPrinted>2022-02-16T13:21:00Z</cp:lastPrinted>
  <dcterms:created xsi:type="dcterms:W3CDTF">2024-06-19T11:11:00Z</dcterms:created>
  <dcterms:modified xsi:type="dcterms:W3CDTF">2024-06-19T18:08:00Z</dcterms:modified>
</cp:coreProperties>
</file>