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40129" w14:textId="77777777" w:rsidR="00CD542F" w:rsidRPr="008E5B04" w:rsidRDefault="00CD542F" w:rsidP="00CD542F">
      <w:pPr>
        <w:tabs>
          <w:tab w:val="left" w:pos="284"/>
          <w:tab w:val="left" w:pos="567"/>
          <w:tab w:val="left" w:pos="1418"/>
        </w:tabs>
        <w:jc w:val="center"/>
        <w:rPr>
          <w:rFonts w:ascii="Times New Roman" w:hAnsi="Times New Roman" w:cs="Times New Roman"/>
          <w:b/>
          <w:color w:val="538135"/>
          <w:sz w:val="32"/>
          <w:szCs w:val="32"/>
        </w:rPr>
      </w:pPr>
      <w:bookmarkStart w:id="0" w:name="_Hlk163112290"/>
      <w:r w:rsidRPr="005B6B1B">
        <w:rPr>
          <w:rFonts w:ascii="Bookman Old Style" w:hAnsi="Bookman Old Style"/>
          <w:b/>
          <w:noProof/>
          <w:color w:val="009900"/>
          <w:sz w:val="18"/>
          <w:szCs w:val="18"/>
          <w:lang w:eastAsia="en-GB"/>
        </w:rPr>
        <w:drawing>
          <wp:anchor distT="0" distB="0" distL="114300" distR="114300" simplePos="0" relativeHeight="251659264" behindDoc="1" locked="0" layoutInCell="1" allowOverlap="1" wp14:anchorId="074A76F4" wp14:editId="4EC2312D">
            <wp:simplePos x="0" y="0"/>
            <wp:positionH relativeFrom="column">
              <wp:posOffset>0</wp:posOffset>
            </wp:positionH>
            <wp:positionV relativeFrom="paragraph">
              <wp:posOffset>-114300</wp:posOffset>
            </wp:positionV>
            <wp:extent cx="1143000" cy="1093470"/>
            <wp:effectExtent l="0" t="0" r="0" b="0"/>
            <wp:wrapNone/>
            <wp:docPr id="1472990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72000"/>
                      <a:grayscl/>
                      <a:biLevel thresh="50000"/>
                      <a:extLst>
                        <a:ext uri="{28A0092B-C50C-407E-A947-70E740481C1C}">
                          <a14:useLocalDpi xmlns:a14="http://schemas.microsoft.com/office/drawing/2010/main" val="0"/>
                        </a:ext>
                      </a:extLst>
                    </a:blip>
                    <a:srcRect l="80019" t="38777" r="-23" b="34563"/>
                    <a:stretch>
                      <a:fillRect/>
                    </a:stretch>
                  </pic:blipFill>
                  <pic:spPr bwMode="auto">
                    <a:xfrm>
                      <a:off x="0" y="0"/>
                      <a:ext cx="11430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B04">
        <w:rPr>
          <w:rFonts w:ascii="Times New Roman" w:hAnsi="Times New Roman" w:cs="Times New Roman"/>
          <w:b/>
          <w:color w:val="538135"/>
          <w:sz w:val="32"/>
          <w:szCs w:val="32"/>
        </w:rPr>
        <w:t>EWHURST PARISH COUNCIL</w:t>
      </w:r>
    </w:p>
    <w:p w14:paraId="6A5D7475" w14:textId="77777777" w:rsidR="00CD542F" w:rsidRPr="008E5B04" w:rsidRDefault="00CD542F" w:rsidP="00CD542F">
      <w:pPr>
        <w:pBdr>
          <w:bottom w:val="single" w:sz="6" w:space="2" w:color="auto"/>
        </w:pBdr>
        <w:jc w:val="center"/>
        <w:rPr>
          <w:rFonts w:ascii="Times New Roman" w:hAnsi="Times New Roman" w:cs="Times New Roman"/>
          <w:b/>
          <w:color w:val="538135"/>
          <w:sz w:val="32"/>
          <w:szCs w:val="32"/>
        </w:rPr>
      </w:pPr>
      <w:r w:rsidRPr="008E5B04">
        <w:rPr>
          <w:rFonts w:ascii="Times New Roman" w:hAnsi="Times New Roman" w:cs="Times New Roman"/>
          <w:b/>
          <w:color w:val="538135"/>
          <w:sz w:val="16"/>
          <w:szCs w:val="16"/>
        </w:rPr>
        <w:t>WITH</w:t>
      </w:r>
      <w:r w:rsidRPr="008E5B04">
        <w:rPr>
          <w:rFonts w:ascii="Times New Roman" w:hAnsi="Times New Roman" w:cs="Times New Roman"/>
          <w:b/>
          <w:color w:val="538135"/>
          <w:sz w:val="32"/>
          <w:szCs w:val="32"/>
        </w:rPr>
        <w:t xml:space="preserve"> ELLENS GREEN</w:t>
      </w:r>
    </w:p>
    <w:p w14:paraId="1E49A24B" w14:textId="77777777" w:rsidR="00CD542F" w:rsidRPr="008761D7" w:rsidRDefault="00CD542F" w:rsidP="00CD542F">
      <w:pPr>
        <w:pBdr>
          <w:bottom w:val="single" w:sz="6" w:space="2" w:color="auto"/>
        </w:pBdr>
        <w:tabs>
          <w:tab w:val="left" w:pos="574"/>
        </w:tabs>
        <w:rPr>
          <w:rFonts w:ascii="Times New Roman" w:hAnsi="Times New Roman" w:cs="Times New Roman"/>
          <w:b/>
          <w:color w:val="000000"/>
          <w:sz w:val="32"/>
          <w:szCs w:val="32"/>
        </w:rPr>
      </w:pPr>
      <w:r w:rsidRPr="008761D7">
        <w:rPr>
          <w:rFonts w:ascii="Times New Roman" w:hAnsi="Times New Roman" w:cs="Times New Roman"/>
          <w:b/>
          <w:color w:val="000000"/>
          <w:sz w:val="32"/>
          <w:szCs w:val="32"/>
        </w:rPr>
        <w:tab/>
      </w:r>
    </w:p>
    <w:p w14:paraId="09E3DF68" w14:textId="77777777" w:rsidR="00CD542F" w:rsidRPr="005B6B1B" w:rsidRDefault="00CD542F" w:rsidP="00CD542F">
      <w:pPr>
        <w:pBdr>
          <w:bottom w:val="single" w:sz="6" w:space="2" w:color="auto"/>
        </w:pBdr>
        <w:rPr>
          <w:b/>
          <w:color w:val="000000"/>
        </w:rPr>
      </w:pPr>
      <w:r w:rsidRPr="005B6B1B">
        <w:rPr>
          <w:b/>
          <w:color w:val="000000"/>
        </w:rPr>
        <w:t xml:space="preserve">   </w:t>
      </w:r>
      <w:r>
        <w:rPr>
          <w:b/>
          <w:color w:val="000000"/>
        </w:rPr>
        <w:t xml:space="preserve">                 </w:t>
      </w:r>
    </w:p>
    <w:p w14:paraId="05FE4930" w14:textId="77777777" w:rsidR="00CD542F" w:rsidRDefault="00CD542F" w:rsidP="00CD542F">
      <w:pPr>
        <w:pBdr>
          <w:bottom w:val="single" w:sz="6" w:space="2" w:color="auto"/>
        </w:pBdr>
        <w:rPr>
          <w:b/>
          <w:color w:val="000000"/>
          <w:sz w:val="18"/>
          <w:szCs w:val="18"/>
        </w:rPr>
      </w:pPr>
      <w:r w:rsidRPr="009F2BFF">
        <w:rPr>
          <w:b/>
          <w:color w:val="000000"/>
          <w:sz w:val="18"/>
          <w:szCs w:val="18"/>
        </w:rPr>
        <w:t xml:space="preserve">Clerk </w:t>
      </w:r>
      <w:r>
        <w:rPr>
          <w:b/>
          <w:color w:val="000000"/>
          <w:sz w:val="18"/>
          <w:szCs w:val="18"/>
        </w:rPr>
        <w:t>to</w:t>
      </w:r>
      <w:r w:rsidRPr="009F2BFF">
        <w:rPr>
          <w:b/>
          <w:color w:val="000000"/>
          <w:sz w:val="18"/>
          <w:szCs w:val="18"/>
        </w:rPr>
        <w:t xml:space="preserve"> the Council: </w:t>
      </w:r>
      <w:r>
        <w:rPr>
          <w:b/>
          <w:color w:val="000000"/>
          <w:sz w:val="18"/>
          <w:szCs w:val="18"/>
        </w:rPr>
        <w:t xml:space="preserve">Joanna Cadman    </w:t>
      </w:r>
      <w:r w:rsidRPr="009F2BFF">
        <w:rPr>
          <w:b/>
          <w:color w:val="000000"/>
          <w:sz w:val="18"/>
          <w:szCs w:val="18"/>
        </w:rPr>
        <w:t xml:space="preserve"> </w:t>
      </w:r>
      <w:r>
        <w:rPr>
          <w:b/>
          <w:color w:val="000000"/>
          <w:sz w:val="18"/>
          <w:szCs w:val="18"/>
        </w:rPr>
        <w:t xml:space="preserve">        Tel: 01483 268627</w:t>
      </w:r>
      <w:r>
        <w:rPr>
          <w:b/>
          <w:color w:val="000000"/>
          <w:sz w:val="18"/>
          <w:szCs w:val="18"/>
        </w:rPr>
        <w:tab/>
      </w:r>
      <w:r w:rsidRPr="009F2BFF">
        <w:rPr>
          <w:b/>
          <w:color w:val="000000"/>
          <w:sz w:val="18"/>
          <w:szCs w:val="18"/>
        </w:rPr>
        <w:t xml:space="preserve"> </w:t>
      </w:r>
      <w:r>
        <w:rPr>
          <w:b/>
          <w:color w:val="000000"/>
          <w:sz w:val="18"/>
          <w:szCs w:val="18"/>
        </w:rPr>
        <w:t xml:space="preserve">email:  </w:t>
      </w:r>
      <w:hyperlink r:id="rId6" w:history="1">
        <w:r w:rsidRPr="00793E06">
          <w:rPr>
            <w:rStyle w:val="Hyperlink"/>
            <w:b/>
            <w:sz w:val="18"/>
            <w:szCs w:val="18"/>
          </w:rPr>
          <w:t>clerk@ewhurstellensgreen-pc.gov.uk</w:t>
        </w:r>
      </w:hyperlink>
    </w:p>
    <w:bookmarkEnd w:id="0"/>
    <w:p w14:paraId="401AD0B2" w14:textId="77777777" w:rsidR="00DD62D2" w:rsidRPr="00CD542F" w:rsidRDefault="00DD62D2">
      <w:pPr>
        <w:rPr>
          <w:rFonts w:asciiTheme="minorHAnsi" w:hAnsiTheme="minorHAnsi" w:cstheme="minorHAnsi"/>
        </w:rPr>
      </w:pPr>
    </w:p>
    <w:p w14:paraId="5F95545B" w14:textId="4C9A394D" w:rsidR="00CD542F" w:rsidRPr="00CD542F" w:rsidRDefault="00CD542F" w:rsidP="00CD542F">
      <w:pPr>
        <w:jc w:val="center"/>
        <w:rPr>
          <w:rFonts w:asciiTheme="minorHAnsi" w:hAnsiTheme="minorHAnsi" w:cstheme="minorHAnsi"/>
          <w:b/>
          <w:bCs/>
        </w:rPr>
      </w:pPr>
      <w:r w:rsidRPr="00CD542F">
        <w:rPr>
          <w:rFonts w:asciiTheme="minorHAnsi" w:hAnsiTheme="minorHAnsi" w:cstheme="minorHAnsi"/>
          <w:b/>
          <w:bCs/>
        </w:rPr>
        <w:t>NOTES FROM A MEETING OF THE CIL WORKING GROUP</w:t>
      </w:r>
    </w:p>
    <w:p w14:paraId="17B24E96" w14:textId="65EEAAAE" w:rsidR="00CD542F" w:rsidRDefault="00CD542F" w:rsidP="00CD542F">
      <w:pPr>
        <w:jc w:val="center"/>
        <w:rPr>
          <w:rFonts w:asciiTheme="minorHAnsi" w:hAnsiTheme="minorHAnsi" w:cstheme="minorHAnsi"/>
          <w:b/>
          <w:bCs/>
        </w:rPr>
      </w:pPr>
      <w:r w:rsidRPr="00CD542F">
        <w:rPr>
          <w:rFonts w:asciiTheme="minorHAnsi" w:hAnsiTheme="minorHAnsi" w:cstheme="minorHAnsi"/>
          <w:b/>
          <w:bCs/>
        </w:rPr>
        <w:t>Monday 11</w:t>
      </w:r>
      <w:r w:rsidRPr="00CD542F">
        <w:rPr>
          <w:rFonts w:asciiTheme="minorHAnsi" w:hAnsiTheme="minorHAnsi" w:cstheme="minorHAnsi"/>
          <w:b/>
          <w:bCs/>
          <w:vertAlign w:val="superscript"/>
        </w:rPr>
        <w:t>th</w:t>
      </w:r>
      <w:r w:rsidRPr="00CD542F">
        <w:rPr>
          <w:rFonts w:asciiTheme="minorHAnsi" w:hAnsiTheme="minorHAnsi" w:cstheme="minorHAnsi"/>
          <w:b/>
          <w:bCs/>
        </w:rPr>
        <w:t xml:space="preserve"> March 2024</w:t>
      </w:r>
    </w:p>
    <w:p w14:paraId="5D1CDB5D" w14:textId="77777777" w:rsidR="00CD542F" w:rsidRDefault="00CD542F" w:rsidP="00CD542F">
      <w:pPr>
        <w:jc w:val="center"/>
        <w:rPr>
          <w:rFonts w:asciiTheme="minorHAnsi" w:hAnsiTheme="minorHAnsi" w:cstheme="minorHAnsi"/>
          <w:b/>
          <w:bCs/>
        </w:rPr>
      </w:pPr>
    </w:p>
    <w:p w14:paraId="40932FAE" w14:textId="39F0B606" w:rsidR="00CD542F" w:rsidRDefault="00CD542F" w:rsidP="00CD542F">
      <w:pPr>
        <w:rPr>
          <w:rFonts w:asciiTheme="minorHAnsi" w:hAnsiTheme="minorHAnsi" w:cstheme="minorHAnsi"/>
        </w:rPr>
      </w:pPr>
      <w:r>
        <w:rPr>
          <w:rFonts w:asciiTheme="minorHAnsi" w:hAnsiTheme="minorHAnsi" w:cstheme="minorHAnsi"/>
          <w:b/>
          <w:bCs/>
        </w:rPr>
        <w:t>Present:</w:t>
      </w:r>
      <w:r w:rsidR="007D05A8">
        <w:rPr>
          <w:rFonts w:asciiTheme="minorHAnsi" w:hAnsiTheme="minorHAnsi" w:cstheme="minorHAnsi"/>
          <w:b/>
          <w:bCs/>
        </w:rPr>
        <w:tab/>
      </w:r>
      <w:r w:rsidR="007D05A8">
        <w:rPr>
          <w:rFonts w:asciiTheme="minorHAnsi" w:hAnsiTheme="minorHAnsi" w:cstheme="minorHAnsi"/>
        </w:rPr>
        <w:t>Cllr N Clowes (in the chair), T Bloomfield, M Higgins.</w:t>
      </w:r>
    </w:p>
    <w:p w14:paraId="775C5DD2" w14:textId="77777777" w:rsidR="007D05A8" w:rsidRDefault="007D05A8" w:rsidP="00CD542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355"/>
      </w:tblGrid>
      <w:tr w:rsidR="007D05A8" w14:paraId="4742A17A" w14:textId="77777777" w:rsidTr="00470E52">
        <w:tc>
          <w:tcPr>
            <w:tcW w:w="846" w:type="dxa"/>
          </w:tcPr>
          <w:p w14:paraId="34B7FF2B" w14:textId="758B1611" w:rsidR="007D05A8" w:rsidRDefault="007D05A8" w:rsidP="00CD542F">
            <w:pPr>
              <w:rPr>
                <w:rFonts w:asciiTheme="minorHAnsi" w:hAnsiTheme="minorHAnsi" w:cstheme="minorHAnsi"/>
              </w:rPr>
            </w:pPr>
            <w:r>
              <w:rPr>
                <w:rFonts w:asciiTheme="minorHAnsi" w:hAnsiTheme="minorHAnsi" w:cstheme="minorHAnsi"/>
              </w:rPr>
              <w:t>01/24</w:t>
            </w:r>
          </w:p>
        </w:tc>
        <w:tc>
          <w:tcPr>
            <w:tcW w:w="9355" w:type="dxa"/>
          </w:tcPr>
          <w:p w14:paraId="45091294" w14:textId="77777777" w:rsidR="007D05A8" w:rsidRDefault="007D05A8" w:rsidP="00CD542F">
            <w:pPr>
              <w:rPr>
                <w:rFonts w:asciiTheme="minorHAnsi" w:hAnsiTheme="minorHAnsi" w:cstheme="minorHAnsi"/>
              </w:rPr>
            </w:pPr>
            <w:r>
              <w:rPr>
                <w:rFonts w:asciiTheme="minorHAnsi" w:hAnsiTheme="minorHAnsi" w:cstheme="minorHAnsi"/>
                <w:b/>
                <w:bCs/>
              </w:rPr>
              <w:t xml:space="preserve">Apologies:  </w:t>
            </w:r>
            <w:r>
              <w:rPr>
                <w:rFonts w:asciiTheme="minorHAnsi" w:hAnsiTheme="minorHAnsi" w:cstheme="minorHAnsi"/>
              </w:rPr>
              <w:t>were received from the Clerk</w:t>
            </w:r>
          </w:p>
          <w:p w14:paraId="11C4D596" w14:textId="4D3FB257" w:rsidR="007D05A8" w:rsidRPr="007D05A8" w:rsidRDefault="007D05A8" w:rsidP="00CD542F">
            <w:pPr>
              <w:rPr>
                <w:rFonts w:asciiTheme="minorHAnsi" w:hAnsiTheme="minorHAnsi" w:cstheme="minorHAnsi"/>
              </w:rPr>
            </w:pPr>
          </w:p>
        </w:tc>
      </w:tr>
      <w:tr w:rsidR="007D05A8" w14:paraId="5F352887" w14:textId="77777777" w:rsidTr="00470E52">
        <w:tc>
          <w:tcPr>
            <w:tcW w:w="846" w:type="dxa"/>
          </w:tcPr>
          <w:p w14:paraId="623991D2" w14:textId="19F130A9" w:rsidR="007D05A8" w:rsidRDefault="007D05A8" w:rsidP="00CD542F">
            <w:pPr>
              <w:rPr>
                <w:rFonts w:asciiTheme="minorHAnsi" w:hAnsiTheme="minorHAnsi" w:cstheme="minorHAnsi"/>
              </w:rPr>
            </w:pPr>
            <w:r>
              <w:rPr>
                <w:rFonts w:asciiTheme="minorHAnsi" w:hAnsiTheme="minorHAnsi" w:cstheme="minorHAnsi"/>
              </w:rPr>
              <w:t>02/24</w:t>
            </w:r>
          </w:p>
        </w:tc>
        <w:tc>
          <w:tcPr>
            <w:tcW w:w="9355" w:type="dxa"/>
          </w:tcPr>
          <w:p w14:paraId="5A591D3F" w14:textId="77777777" w:rsidR="007D05A8" w:rsidRDefault="007D05A8" w:rsidP="00CD542F">
            <w:pPr>
              <w:rPr>
                <w:rFonts w:asciiTheme="minorHAnsi" w:hAnsiTheme="minorHAnsi" w:cstheme="minorHAnsi"/>
                <w:b/>
                <w:bCs/>
              </w:rPr>
            </w:pPr>
            <w:r>
              <w:rPr>
                <w:rFonts w:asciiTheme="minorHAnsi" w:hAnsiTheme="minorHAnsi" w:cstheme="minorHAnsi"/>
                <w:b/>
                <w:bCs/>
              </w:rPr>
              <w:t>Background:</w:t>
            </w:r>
          </w:p>
          <w:p w14:paraId="31D5A99B" w14:textId="2FA931A5" w:rsidR="007D05A8" w:rsidRDefault="007D05A8" w:rsidP="00CD542F">
            <w:pPr>
              <w:rPr>
                <w:rFonts w:asciiTheme="minorHAnsi" w:hAnsiTheme="minorHAnsi" w:cstheme="minorHAnsi"/>
              </w:rPr>
            </w:pPr>
            <w:r>
              <w:rPr>
                <w:rFonts w:asciiTheme="minorHAnsi" w:hAnsiTheme="minorHAnsi" w:cstheme="minorHAnsi"/>
              </w:rPr>
              <w:t>The Council is currently holding £</w:t>
            </w:r>
            <w:r w:rsidR="006C3D00">
              <w:rPr>
                <w:rFonts w:asciiTheme="minorHAnsi" w:hAnsiTheme="minorHAnsi" w:cstheme="minorHAnsi"/>
              </w:rPr>
              <w:t>102,245.07</w:t>
            </w:r>
            <w:r>
              <w:rPr>
                <w:rFonts w:asciiTheme="minorHAnsi" w:hAnsiTheme="minorHAnsi" w:cstheme="minorHAnsi"/>
              </w:rPr>
              <w:t xml:space="preserve"> of CIL funding, made up as </w:t>
            </w:r>
            <w:r w:rsidR="006C3D00">
              <w:rPr>
                <w:rFonts w:asciiTheme="minorHAnsi" w:hAnsiTheme="minorHAnsi" w:cstheme="minorHAnsi"/>
              </w:rPr>
              <w:t>follows</w:t>
            </w:r>
          </w:p>
          <w:p w14:paraId="7DFC04C8" w14:textId="77777777" w:rsidR="007D05A8" w:rsidRDefault="007D05A8" w:rsidP="00CD542F">
            <w:pPr>
              <w:rPr>
                <w:rFonts w:asciiTheme="minorHAnsi" w:hAnsiTheme="minorHAnsi" w:cstheme="minorHAnsi"/>
              </w:rPr>
            </w:pPr>
          </w:p>
          <w:p w14:paraId="22A9FEA2" w14:textId="1529C629" w:rsidR="006C3D00" w:rsidRPr="001663DA" w:rsidRDefault="006C3D00" w:rsidP="006C3D00">
            <w:pPr>
              <w:rPr>
                <w:rFonts w:asciiTheme="minorHAnsi" w:hAnsiTheme="minorHAnsi" w:cstheme="minorHAnsi"/>
              </w:rPr>
            </w:pPr>
            <w:r w:rsidRPr="001663DA">
              <w:rPr>
                <w:rFonts w:asciiTheme="minorHAnsi" w:hAnsiTheme="minorHAnsi" w:cstheme="minorHAnsi"/>
              </w:rPr>
              <w:t>Bulls Head:  £26,879</w:t>
            </w:r>
          </w:p>
          <w:p w14:paraId="6E9A4B90" w14:textId="35B6E05C" w:rsidR="006C3D00" w:rsidRPr="001663DA" w:rsidRDefault="006C3D00" w:rsidP="006C3D00">
            <w:pPr>
              <w:rPr>
                <w:rFonts w:asciiTheme="minorHAnsi" w:hAnsiTheme="minorHAnsi" w:cstheme="minorHAnsi"/>
              </w:rPr>
            </w:pPr>
            <w:r w:rsidRPr="001663DA">
              <w:rPr>
                <w:rFonts w:asciiTheme="minorHAnsi" w:hAnsiTheme="minorHAnsi" w:cstheme="minorHAnsi"/>
              </w:rPr>
              <w:t>Backward Point £17,014</w:t>
            </w:r>
          </w:p>
          <w:p w14:paraId="38C6692F" w14:textId="7D488CAF" w:rsidR="006C3D00" w:rsidRPr="001663DA" w:rsidRDefault="006C3D00" w:rsidP="006C3D00">
            <w:pPr>
              <w:rPr>
                <w:rFonts w:asciiTheme="minorHAnsi" w:hAnsiTheme="minorHAnsi" w:cstheme="minorHAnsi"/>
              </w:rPr>
            </w:pPr>
            <w:r w:rsidRPr="001663DA">
              <w:rPr>
                <w:rFonts w:asciiTheme="minorHAnsi" w:hAnsiTheme="minorHAnsi" w:cstheme="minorHAnsi"/>
              </w:rPr>
              <w:t>High Edser:£1227,86</w:t>
            </w:r>
          </w:p>
          <w:p w14:paraId="2AD0B4E0" w14:textId="016234F8" w:rsidR="006C3D00" w:rsidRPr="001663DA" w:rsidRDefault="006C3D00" w:rsidP="006C3D00">
            <w:pPr>
              <w:rPr>
                <w:rFonts w:asciiTheme="minorHAnsi" w:hAnsiTheme="minorHAnsi" w:cstheme="minorHAnsi"/>
              </w:rPr>
            </w:pPr>
            <w:r w:rsidRPr="001663DA">
              <w:rPr>
                <w:rFonts w:asciiTheme="minorHAnsi" w:hAnsiTheme="minorHAnsi" w:cstheme="minorHAnsi"/>
              </w:rPr>
              <w:t>Backward point:  £17,010.46</w:t>
            </w:r>
          </w:p>
          <w:p w14:paraId="460B4A06" w14:textId="21CD24B0" w:rsidR="006C3D00" w:rsidRPr="001663DA" w:rsidRDefault="006C3D00" w:rsidP="006C3D00">
            <w:pPr>
              <w:rPr>
                <w:rFonts w:asciiTheme="minorHAnsi" w:hAnsiTheme="minorHAnsi" w:cstheme="minorHAnsi"/>
              </w:rPr>
            </w:pPr>
            <w:r w:rsidRPr="001663DA">
              <w:rPr>
                <w:rFonts w:asciiTheme="minorHAnsi" w:hAnsiTheme="minorHAnsi" w:cstheme="minorHAnsi"/>
              </w:rPr>
              <w:t>High Edser £4.63</w:t>
            </w:r>
          </w:p>
          <w:p w14:paraId="233DEBB6" w14:textId="709401FA" w:rsidR="006C3D00" w:rsidRPr="001663DA" w:rsidRDefault="006C3D00" w:rsidP="006C3D00">
            <w:pPr>
              <w:rPr>
                <w:rFonts w:asciiTheme="minorHAnsi" w:hAnsiTheme="minorHAnsi" w:cstheme="minorHAnsi"/>
              </w:rPr>
            </w:pPr>
            <w:r w:rsidRPr="001663DA">
              <w:rPr>
                <w:rFonts w:asciiTheme="minorHAnsi" w:hAnsiTheme="minorHAnsi" w:cstheme="minorHAnsi"/>
              </w:rPr>
              <w:t>! Gadbridge Villas: £27,852.38</w:t>
            </w:r>
          </w:p>
          <w:p w14:paraId="5F277CB8" w14:textId="6F77A04D" w:rsidR="006C3D00" w:rsidRPr="001663DA" w:rsidRDefault="006C3D00" w:rsidP="006C3D00">
            <w:pPr>
              <w:rPr>
                <w:rFonts w:asciiTheme="minorHAnsi" w:hAnsiTheme="minorHAnsi" w:cstheme="minorHAnsi"/>
              </w:rPr>
            </w:pPr>
            <w:r w:rsidRPr="001663DA">
              <w:rPr>
                <w:rFonts w:asciiTheme="minorHAnsi" w:hAnsiTheme="minorHAnsi" w:cstheme="minorHAnsi"/>
              </w:rPr>
              <w:t>Wildwood:  £4,837.44</w:t>
            </w:r>
          </w:p>
          <w:p w14:paraId="4C69BED3" w14:textId="56BF4A74" w:rsidR="006C3D00" w:rsidRPr="001663DA" w:rsidRDefault="006C3D00" w:rsidP="006C3D00">
            <w:pPr>
              <w:rPr>
                <w:rFonts w:asciiTheme="minorHAnsi" w:hAnsiTheme="minorHAnsi" w:cstheme="minorHAnsi"/>
              </w:rPr>
            </w:pPr>
            <w:r w:rsidRPr="001663DA">
              <w:rPr>
                <w:rFonts w:asciiTheme="minorHAnsi" w:hAnsiTheme="minorHAnsi" w:cstheme="minorHAnsi"/>
              </w:rPr>
              <w:t>Little Edser:  £7,419.30</w:t>
            </w:r>
          </w:p>
          <w:p w14:paraId="559C1096" w14:textId="3A007D35" w:rsidR="006C3D00" w:rsidRPr="007D05A8" w:rsidRDefault="006C3D00" w:rsidP="00CD542F">
            <w:pPr>
              <w:rPr>
                <w:rFonts w:asciiTheme="minorHAnsi" w:hAnsiTheme="minorHAnsi" w:cstheme="minorHAnsi"/>
              </w:rPr>
            </w:pPr>
          </w:p>
        </w:tc>
      </w:tr>
      <w:tr w:rsidR="006C3D00" w14:paraId="0CE7D939" w14:textId="77777777" w:rsidTr="00470E52">
        <w:tc>
          <w:tcPr>
            <w:tcW w:w="846" w:type="dxa"/>
          </w:tcPr>
          <w:p w14:paraId="4B538577" w14:textId="5E337721" w:rsidR="006C3D00" w:rsidRDefault="006C3D00" w:rsidP="00CD542F">
            <w:pPr>
              <w:rPr>
                <w:rFonts w:asciiTheme="minorHAnsi" w:hAnsiTheme="minorHAnsi" w:cstheme="minorHAnsi"/>
              </w:rPr>
            </w:pPr>
            <w:r>
              <w:rPr>
                <w:rFonts w:asciiTheme="minorHAnsi" w:hAnsiTheme="minorHAnsi" w:cstheme="minorHAnsi"/>
              </w:rPr>
              <w:t>03/24</w:t>
            </w:r>
          </w:p>
        </w:tc>
        <w:tc>
          <w:tcPr>
            <w:tcW w:w="9355" w:type="dxa"/>
          </w:tcPr>
          <w:p w14:paraId="1280C06B" w14:textId="77777777" w:rsidR="006C3D00" w:rsidRDefault="001663DA" w:rsidP="00CD542F">
            <w:pPr>
              <w:rPr>
                <w:rFonts w:asciiTheme="minorHAnsi" w:hAnsiTheme="minorHAnsi" w:cstheme="minorHAnsi"/>
                <w:b/>
                <w:bCs/>
              </w:rPr>
            </w:pPr>
            <w:r>
              <w:rPr>
                <w:rFonts w:asciiTheme="minorHAnsi" w:hAnsiTheme="minorHAnsi" w:cstheme="minorHAnsi"/>
                <w:b/>
                <w:bCs/>
              </w:rPr>
              <w:t>Original CIL list and scoring</w:t>
            </w:r>
          </w:p>
          <w:p w14:paraId="2CA1B785" w14:textId="7F924F69" w:rsidR="001663DA" w:rsidRPr="001663DA" w:rsidRDefault="001663DA" w:rsidP="00CD542F">
            <w:pPr>
              <w:rPr>
                <w:rFonts w:asciiTheme="minorHAnsi" w:hAnsiTheme="minorHAnsi" w:cstheme="minorHAnsi"/>
                <w:i/>
                <w:iCs/>
              </w:rPr>
            </w:pPr>
            <w:r>
              <w:rPr>
                <w:rFonts w:asciiTheme="minorHAnsi" w:hAnsiTheme="minorHAnsi" w:cstheme="minorHAnsi"/>
                <w:i/>
                <w:iCs/>
              </w:rPr>
              <w:t>Attached.</w:t>
            </w:r>
          </w:p>
          <w:p w14:paraId="5E340670" w14:textId="236EDF23" w:rsidR="001663DA" w:rsidRPr="001663DA" w:rsidRDefault="001663DA" w:rsidP="00CD542F">
            <w:pPr>
              <w:rPr>
                <w:rFonts w:asciiTheme="minorHAnsi" w:hAnsiTheme="minorHAnsi" w:cstheme="minorHAnsi"/>
              </w:rPr>
            </w:pPr>
          </w:p>
        </w:tc>
      </w:tr>
      <w:tr w:rsidR="001663DA" w14:paraId="51A986E3" w14:textId="77777777" w:rsidTr="00470E52">
        <w:tc>
          <w:tcPr>
            <w:tcW w:w="846" w:type="dxa"/>
          </w:tcPr>
          <w:p w14:paraId="6800AA15" w14:textId="6408CC74" w:rsidR="001663DA" w:rsidRDefault="001663DA" w:rsidP="00CD542F">
            <w:pPr>
              <w:rPr>
                <w:rFonts w:asciiTheme="minorHAnsi" w:hAnsiTheme="minorHAnsi" w:cstheme="minorHAnsi"/>
              </w:rPr>
            </w:pPr>
            <w:r>
              <w:rPr>
                <w:rFonts w:asciiTheme="minorHAnsi" w:hAnsiTheme="minorHAnsi" w:cstheme="minorHAnsi"/>
              </w:rPr>
              <w:t>04/24</w:t>
            </w:r>
          </w:p>
        </w:tc>
        <w:tc>
          <w:tcPr>
            <w:tcW w:w="9355" w:type="dxa"/>
          </w:tcPr>
          <w:p w14:paraId="0E997898" w14:textId="30B41432" w:rsidR="001663DA" w:rsidRPr="001663DA" w:rsidRDefault="001663DA" w:rsidP="00CD542F">
            <w:pPr>
              <w:rPr>
                <w:rFonts w:asciiTheme="minorHAnsi" w:hAnsiTheme="minorHAnsi" w:cstheme="minorHAnsi"/>
                <w:b/>
                <w:bCs/>
              </w:rPr>
            </w:pPr>
            <w:r w:rsidRPr="001663DA">
              <w:rPr>
                <w:rFonts w:asciiTheme="minorHAnsi" w:hAnsiTheme="minorHAnsi" w:cstheme="minorHAnsi"/>
                <w:b/>
                <w:bCs/>
              </w:rPr>
              <w:t>Next steps</w:t>
            </w:r>
          </w:p>
          <w:p w14:paraId="19F9E124" w14:textId="77777777" w:rsidR="001663DA" w:rsidRPr="001663DA" w:rsidRDefault="001663DA" w:rsidP="001663DA">
            <w:pPr>
              <w:numPr>
                <w:ilvl w:val="0"/>
                <w:numId w:val="1"/>
              </w:numPr>
              <w:rPr>
                <w:rFonts w:asciiTheme="minorHAnsi" w:hAnsiTheme="minorHAnsi" w:cstheme="minorHAnsi"/>
                <w:color w:val="000000"/>
                <w:sz w:val="22"/>
                <w:szCs w:val="22"/>
                <w:lang w:eastAsia="en-GB"/>
              </w:rPr>
            </w:pPr>
            <w:r w:rsidRPr="001663DA">
              <w:rPr>
                <w:rFonts w:asciiTheme="minorHAnsi" w:hAnsiTheme="minorHAnsi" w:cstheme="minorHAnsi"/>
                <w:color w:val="000000"/>
                <w:lang w:eastAsia="en-GB"/>
              </w:rPr>
              <w:t>We will start once again with the list which had been produced originally.</w:t>
            </w:r>
          </w:p>
          <w:p w14:paraId="376DF5DE" w14:textId="77777777" w:rsidR="001663DA" w:rsidRPr="001663DA" w:rsidRDefault="001663DA" w:rsidP="001663DA">
            <w:pPr>
              <w:ind w:left="720"/>
              <w:rPr>
                <w:rFonts w:asciiTheme="minorHAnsi" w:hAnsiTheme="minorHAnsi" w:cstheme="minorHAnsi"/>
                <w:color w:val="000000"/>
                <w:sz w:val="22"/>
                <w:szCs w:val="22"/>
                <w:lang w:eastAsia="en-GB"/>
              </w:rPr>
            </w:pPr>
          </w:p>
          <w:p w14:paraId="223ED6AE" w14:textId="77777777" w:rsidR="001663DA" w:rsidRDefault="001663DA" w:rsidP="001663DA">
            <w:pPr>
              <w:numPr>
                <w:ilvl w:val="0"/>
                <w:numId w:val="1"/>
              </w:numPr>
              <w:rPr>
                <w:rFonts w:asciiTheme="minorHAnsi" w:hAnsiTheme="minorHAnsi" w:cstheme="minorHAnsi"/>
                <w:color w:val="000000"/>
                <w:lang w:eastAsia="en-GB"/>
              </w:rPr>
            </w:pPr>
            <w:r w:rsidRPr="001663DA">
              <w:rPr>
                <w:rFonts w:asciiTheme="minorHAnsi" w:hAnsiTheme="minorHAnsi" w:cstheme="minorHAnsi"/>
                <w:color w:val="000000"/>
                <w:lang w:eastAsia="en-GB"/>
              </w:rPr>
              <w:t>We will bullet point the main criteria required and circulate to fellow councillors to see if any new projects can be identified.</w:t>
            </w:r>
          </w:p>
          <w:p w14:paraId="4DEA683D" w14:textId="77777777" w:rsidR="001663DA" w:rsidRPr="001663DA" w:rsidRDefault="001663DA" w:rsidP="001663DA">
            <w:pPr>
              <w:rPr>
                <w:rFonts w:asciiTheme="minorHAnsi" w:hAnsiTheme="minorHAnsi" w:cstheme="minorHAnsi"/>
                <w:color w:val="000000"/>
                <w:lang w:eastAsia="en-GB"/>
              </w:rPr>
            </w:pPr>
          </w:p>
          <w:p w14:paraId="5FBE9851" w14:textId="77777777" w:rsidR="001663DA" w:rsidRDefault="001663DA" w:rsidP="001663DA">
            <w:pPr>
              <w:numPr>
                <w:ilvl w:val="0"/>
                <w:numId w:val="1"/>
              </w:numPr>
              <w:rPr>
                <w:rFonts w:asciiTheme="minorHAnsi" w:hAnsiTheme="minorHAnsi" w:cstheme="minorHAnsi"/>
                <w:color w:val="000000"/>
                <w:lang w:eastAsia="en-GB"/>
              </w:rPr>
            </w:pPr>
            <w:r w:rsidRPr="001663DA">
              <w:rPr>
                <w:rFonts w:asciiTheme="minorHAnsi" w:hAnsiTheme="minorHAnsi" w:cstheme="minorHAnsi"/>
                <w:color w:val="000000"/>
                <w:lang w:eastAsia="en-GB"/>
              </w:rPr>
              <w:t>We will create a simple form listing those projects that we have identified and ask parishioners to fill it out with their views at the Annual Parish Council Meeting and to add any project which they feel would be worthy (again, a simple bullet point list will help them understand the criteria required for any of their ideas)</w:t>
            </w:r>
          </w:p>
          <w:p w14:paraId="5863B97E" w14:textId="77777777" w:rsidR="001663DA" w:rsidRPr="001663DA" w:rsidRDefault="001663DA" w:rsidP="001663DA">
            <w:pPr>
              <w:rPr>
                <w:rFonts w:asciiTheme="minorHAnsi" w:hAnsiTheme="minorHAnsi" w:cstheme="minorHAnsi"/>
                <w:color w:val="000000"/>
                <w:lang w:eastAsia="en-GB"/>
              </w:rPr>
            </w:pPr>
          </w:p>
          <w:p w14:paraId="2DE643BA" w14:textId="77777777" w:rsidR="001663DA" w:rsidRDefault="001663DA" w:rsidP="001663DA">
            <w:pPr>
              <w:numPr>
                <w:ilvl w:val="0"/>
                <w:numId w:val="1"/>
              </w:numPr>
              <w:rPr>
                <w:rFonts w:asciiTheme="minorHAnsi" w:hAnsiTheme="minorHAnsi" w:cstheme="minorHAnsi"/>
                <w:color w:val="000000"/>
                <w:lang w:eastAsia="en-GB"/>
              </w:rPr>
            </w:pPr>
            <w:r w:rsidRPr="001663DA">
              <w:rPr>
                <w:rFonts w:asciiTheme="minorHAnsi" w:hAnsiTheme="minorHAnsi" w:cstheme="minorHAnsi"/>
                <w:color w:val="000000"/>
                <w:lang w:eastAsia="en-GB"/>
              </w:rPr>
              <w:t>Some projects will be Parish Council Large Infrastructure Community ones and we will be responsible for funding those in their entirety perhaps over several years as we would not find any local ‘partners’ to share the cost (i.e. a comprehensive Speeding Camera project such as Rudgwick, although we would thoroughly investigate any grants or help with funding from Waverley, Surrey Highways, a different SCC budget perhaps, etc)</w:t>
            </w:r>
          </w:p>
          <w:p w14:paraId="7E494526" w14:textId="77777777" w:rsidR="001663DA" w:rsidRPr="001663DA" w:rsidRDefault="001663DA" w:rsidP="001663DA">
            <w:pPr>
              <w:rPr>
                <w:rFonts w:asciiTheme="minorHAnsi" w:hAnsiTheme="minorHAnsi" w:cstheme="minorHAnsi"/>
                <w:color w:val="000000"/>
                <w:lang w:eastAsia="en-GB"/>
              </w:rPr>
            </w:pPr>
          </w:p>
          <w:p w14:paraId="75C10A6A" w14:textId="44072A49" w:rsidR="001663DA" w:rsidRDefault="001663DA" w:rsidP="001663DA">
            <w:pPr>
              <w:numPr>
                <w:ilvl w:val="0"/>
                <w:numId w:val="1"/>
              </w:numPr>
              <w:rPr>
                <w:rFonts w:asciiTheme="minorHAnsi" w:hAnsiTheme="minorHAnsi" w:cstheme="minorHAnsi"/>
                <w:color w:val="000000"/>
                <w:lang w:eastAsia="en-GB"/>
              </w:rPr>
            </w:pPr>
            <w:r w:rsidRPr="001663DA">
              <w:rPr>
                <w:rFonts w:asciiTheme="minorHAnsi" w:hAnsiTheme="minorHAnsi" w:cstheme="minorHAnsi"/>
                <w:color w:val="000000"/>
                <w:lang w:eastAsia="en-GB"/>
              </w:rPr>
              <w:t xml:space="preserve">With other community projects, we will engage with other groups and organisations for their ideas and </w:t>
            </w:r>
            <w:r w:rsidR="006A5A8C">
              <w:rPr>
                <w:rFonts w:asciiTheme="minorHAnsi" w:hAnsiTheme="minorHAnsi" w:cstheme="minorHAnsi"/>
                <w:color w:val="000000"/>
                <w:lang w:eastAsia="en-GB"/>
              </w:rPr>
              <w:t>not for profit organisations can also make applications using the CIL application form.  P</w:t>
            </w:r>
            <w:r w:rsidRPr="001663DA">
              <w:rPr>
                <w:rFonts w:asciiTheme="minorHAnsi" w:hAnsiTheme="minorHAnsi" w:cstheme="minorHAnsi"/>
                <w:color w:val="000000"/>
                <w:lang w:eastAsia="en-GB"/>
              </w:rPr>
              <w:t xml:space="preserve">reference will be given to those wishing to match funding so that our CIL funds can cover as many projects as possible but with the proviso that they must all be done properly (in other words, we will not want to ‘half-do’ 10 projects – we would rather ‘comprehensively-do’ 5). An example of this might be say </w:t>
            </w:r>
            <w:r w:rsidRPr="001663DA">
              <w:rPr>
                <w:rFonts w:asciiTheme="minorHAnsi" w:hAnsiTheme="minorHAnsi" w:cstheme="minorHAnsi"/>
                <w:color w:val="000000"/>
                <w:lang w:eastAsia="en-GB"/>
              </w:rPr>
              <w:lastRenderedPageBreak/>
              <w:t>the Bowls club wanting something, they would need to raise funds to match ours for it to be considered, or perhaps the Ellens Green Playground, again matching funding to help. We did all agree though that projects and their proposers must be viewed on their merits and ability to help fund – in the case of worthy but poor community organisations, the funding would not need to be 50/50 although a token gesture would be expected.</w:t>
            </w:r>
          </w:p>
          <w:p w14:paraId="5489EA66" w14:textId="77777777" w:rsidR="001663DA" w:rsidRPr="001663DA" w:rsidRDefault="001663DA" w:rsidP="001663DA">
            <w:pPr>
              <w:rPr>
                <w:rFonts w:asciiTheme="minorHAnsi" w:hAnsiTheme="minorHAnsi" w:cstheme="minorHAnsi"/>
                <w:color w:val="000000"/>
                <w:lang w:eastAsia="en-GB"/>
              </w:rPr>
            </w:pPr>
          </w:p>
          <w:p w14:paraId="09B9682B" w14:textId="54D7AD32" w:rsidR="001663DA" w:rsidRPr="001663DA" w:rsidRDefault="006A5A8C" w:rsidP="001663DA">
            <w:pPr>
              <w:numPr>
                <w:ilvl w:val="0"/>
                <w:numId w:val="1"/>
              </w:numPr>
              <w:rPr>
                <w:rFonts w:asciiTheme="minorHAnsi" w:hAnsiTheme="minorHAnsi" w:cstheme="minorHAnsi"/>
                <w:color w:val="000000"/>
                <w:lang w:eastAsia="en-GB"/>
              </w:rPr>
            </w:pPr>
            <w:r>
              <w:rPr>
                <w:rFonts w:asciiTheme="minorHAnsi" w:hAnsiTheme="minorHAnsi" w:cstheme="minorHAnsi"/>
                <w:color w:val="000000"/>
                <w:lang w:eastAsia="en-GB"/>
              </w:rPr>
              <w:t xml:space="preserve">Once the CIL Policy and Application form is approved by the Parish Council, it should be available on the Parish Council website.  </w:t>
            </w:r>
            <w:r w:rsidR="001663DA" w:rsidRPr="001663DA">
              <w:rPr>
                <w:rFonts w:asciiTheme="minorHAnsi" w:hAnsiTheme="minorHAnsi" w:cstheme="minorHAnsi"/>
                <w:color w:val="000000"/>
                <w:lang w:eastAsia="en-GB"/>
              </w:rPr>
              <w:t>Michael will help communicate this via our Facebook page and the Ewhurst Community Board to reach parishioners and organisations.</w:t>
            </w:r>
          </w:p>
          <w:p w14:paraId="7C89E881" w14:textId="3C03D152" w:rsidR="001663DA" w:rsidRPr="001663DA" w:rsidRDefault="001663DA" w:rsidP="00CD542F">
            <w:pPr>
              <w:rPr>
                <w:rFonts w:asciiTheme="minorHAnsi" w:hAnsiTheme="minorHAnsi" w:cstheme="minorHAnsi"/>
                <w:b/>
                <w:bCs/>
              </w:rPr>
            </w:pPr>
          </w:p>
        </w:tc>
      </w:tr>
      <w:tr w:rsidR="00470E52" w14:paraId="29E81352" w14:textId="77777777" w:rsidTr="00470E52">
        <w:tc>
          <w:tcPr>
            <w:tcW w:w="846" w:type="dxa"/>
          </w:tcPr>
          <w:p w14:paraId="31B2191E" w14:textId="6C5AB571" w:rsidR="00470E52" w:rsidRDefault="00470E52" w:rsidP="00CD542F">
            <w:pPr>
              <w:rPr>
                <w:rFonts w:asciiTheme="minorHAnsi" w:hAnsiTheme="minorHAnsi" w:cstheme="minorHAnsi"/>
              </w:rPr>
            </w:pPr>
            <w:r>
              <w:rPr>
                <w:rFonts w:asciiTheme="minorHAnsi" w:hAnsiTheme="minorHAnsi" w:cstheme="minorHAnsi"/>
              </w:rPr>
              <w:lastRenderedPageBreak/>
              <w:t>05/24</w:t>
            </w:r>
          </w:p>
        </w:tc>
        <w:tc>
          <w:tcPr>
            <w:tcW w:w="9355" w:type="dxa"/>
          </w:tcPr>
          <w:p w14:paraId="7C568C3D" w14:textId="77777777" w:rsidR="00470E52" w:rsidRDefault="00470E52" w:rsidP="00CD542F">
            <w:pPr>
              <w:rPr>
                <w:rFonts w:asciiTheme="minorHAnsi" w:hAnsiTheme="minorHAnsi" w:cstheme="minorHAnsi"/>
                <w:b/>
                <w:bCs/>
              </w:rPr>
            </w:pPr>
            <w:r>
              <w:rPr>
                <w:rFonts w:asciiTheme="minorHAnsi" w:hAnsiTheme="minorHAnsi" w:cstheme="minorHAnsi"/>
                <w:b/>
                <w:bCs/>
              </w:rPr>
              <w:t>Date of next meeting</w:t>
            </w:r>
          </w:p>
          <w:p w14:paraId="359BDC3A" w14:textId="77777777" w:rsidR="00470E52" w:rsidRDefault="00470E52" w:rsidP="00CD542F">
            <w:pPr>
              <w:rPr>
                <w:rFonts w:asciiTheme="minorHAnsi" w:hAnsiTheme="minorHAnsi" w:cstheme="minorHAnsi"/>
              </w:rPr>
            </w:pPr>
            <w:r>
              <w:rPr>
                <w:rFonts w:asciiTheme="minorHAnsi" w:hAnsiTheme="minorHAnsi" w:cstheme="minorHAnsi"/>
              </w:rPr>
              <w:t>Monday 8</w:t>
            </w:r>
            <w:r w:rsidRPr="00470E52">
              <w:rPr>
                <w:rFonts w:asciiTheme="minorHAnsi" w:hAnsiTheme="minorHAnsi" w:cstheme="minorHAnsi"/>
                <w:vertAlign w:val="superscript"/>
              </w:rPr>
              <w:t>th</w:t>
            </w:r>
            <w:r>
              <w:rPr>
                <w:rFonts w:asciiTheme="minorHAnsi" w:hAnsiTheme="minorHAnsi" w:cstheme="minorHAnsi"/>
              </w:rPr>
              <w:t xml:space="preserve"> April, 3pm.</w:t>
            </w:r>
          </w:p>
          <w:p w14:paraId="187A6101" w14:textId="625507E6" w:rsidR="00470E52" w:rsidRPr="00470E52" w:rsidRDefault="00470E52" w:rsidP="00CD542F">
            <w:pPr>
              <w:rPr>
                <w:rFonts w:asciiTheme="minorHAnsi" w:hAnsiTheme="minorHAnsi" w:cstheme="minorHAnsi"/>
              </w:rPr>
            </w:pPr>
          </w:p>
        </w:tc>
      </w:tr>
    </w:tbl>
    <w:p w14:paraId="60B81FC3" w14:textId="77777777" w:rsidR="007D05A8" w:rsidRPr="007D05A8" w:rsidRDefault="007D05A8" w:rsidP="00CD542F">
      <w:pPr>
        <w:rPr>
          <w:rFonts w:asciiTheme="minorHAnsi" w:hAnsiTheme="minorHAnsi" w:cstheme="minorHAnsi"/>
        </w:rPr>
      </w:pPr>
    </w:p>
    <w:p w14:paraId="52040EDC" w14:textId="77777777" w:rsidR="00CD542F" w:rsidRPr="00CD542F" w:rsidRDefault="00CD542F" w:rsidP="00CD542F">
      <w:pPr>
        <w:jc w:val="center"/>
        <w:rPr>
          <w:rFonts w:asciiTheme="minorHAnsi" w:hAnsiTheme="minorHAnsi" w:cstheme="minorHAnsi"/>
          <w:b/>
          <w:bCs/>
        </w:rPr>
      </w:pPr>
    </w:p>
    <w:sectPr w:rsidR="00CD542F" w:rsidRPr="00CD542F" w:rsidSect="00A54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DC1E52"/>
    <w:multiLevelType w:val="multilevel"/>
    <w:tmpl w:val="B54CB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5200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F"/>
    <w:rsid w:val="001663DA"/>
    <w:rsid w:val="00470E52"/>
    <w:rsid w:val="004F4F9B"/>
    <w:rsid w:val="006A5A8C"/>
    <w:rsid w:val="006C3D00"/>
    <w:rsid w:val="007D05A8"/>
    <w:rsid w:val="0087553C"/>
    <w:rsid w:val="008C4D01"/>
    <w:rsid w:val="00A54EBA"/>
    <w:rsid w:val="00CD542F"/>
    <w:rsid w:val="00DD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39D5"/>
  <w15:chartTrackingRefBased/>
  <w15:docId w15:val="{06C56733-CBD1-4CF7-ADA0-16873DB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F"/>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42F"/>
    <w:rPr>
      <w:color w:val="0563C1" w:themeColor="hyperlink"/>
      <w:u w:val="single"/>
    </w:rPr>
  </w:style>
  <w:style w:type="table" w:styleId="TableGrid">
    <w:name w:val="Table Grid"/>
    <w:basedOn w:val="TableNormal"/>
    <w:uiPriority w:val="39"/>
    <w:rsid w:val="007D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5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ewhurstellensgreen-pc.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Kettle</dc:creator>
  <cp:keywords/>
  <dc:description/>
  <cp:lastModifiedBy>Anita Kettle</cp:lastModifiedBy>
  <cp:revision>5</cp:revision>
  <dcterms:created xsi:type="dcterms:W3CDTF">2024-04-04T07:15:00Z</dcterms:created>
  <dcterms:modified xsi:type="dcterms:W3CDTF">2024-04-04T17:11:00Z</dcterms:modified>
</cp:coreProperties>
</file>